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CDE76E" w14:textId="77777777" w:rsidR="006500F2" w:rsidRPr="006500F2" w:rsidRDefault="006500F2" w:rsidP="008B766D">
      <w:pPr>
        <w:ind w:right="-426"/>
        <w:rPr>
          <w:b/>
          <w:bCs/>
          <w:sz w:val="26"/>
          <w:rtl/>
        </w:rPr>
      </w:pPr>
    </w:p>
    <w:p w14:paraId="11CDE76F" w14:textId="6B668B7A" w:rsidR="00F42907" w:rsidRPr="0078568E" w:rsidRDefault="0021366F" w:rsidP="00660C52">
      <w:pPr>
        <w:jc w:val="right"/>
        <w:rPr>
          <w:rStyle w:val="a8"/>
          <w:b/>
          <w:bCs/>
          <w:color w:val="auto"/>
          <w:sz w:val="26"/>
          <w:rtl/>
        </w:rPr>
      </w:pPr>
      <w:bookmarkStart w:id="0" w:name="Date"/>
      <w:bookmarkEnd w:id="0"/>
      <w:r>
        <w:rPr>
          <w:rStyle w:val="a8"/>
          <w:rFonts w:hint="cs"/>
          <w:b/>
          <w:bCs/>
          <w:color w:val="auto"/>
          <w:sz w:val="26"/>
          <w:rtl/>
        </w:rPr>
        <w:t>יחידת חוזים והתקשרויות</w:t>
      </w:r>
    </w:p>
    <w:bookmarkStart w:id="1" w:name="DocNum"/>
    <w:bookmarkEnd w:id="1"/>
    <w:p w14:paraId="11CDE771" w14:textId="7384C449" w:rsidR="009C1E95" w:rsidRPr="00223E43" w:rsidRDefault="00A96930"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8"/>
          </w:rPr>
        </w:sdtEndPr>
        <w:sdtContent>
          <w:r w:rsidR="001C5A8F">
            <w:rPr>
              <w:rStyle w:val="a8"/>
              <w:color w:val="auto"/>
              <w:sz w:val="26"/>
              <w:rtl/>
            </w:rPr>
            <w:t>ו' באדר התשע"ח</w:t>
          </w:r>
        </w:sdtContent>
      </w:sdt>
    </w:p>
    <w:p w14:paraId="11CDE773" w14:textId="15668014" w:rsidR="00533FCA" w:rsidRPr="001C5A8F" w:rsidRDefault="00533FCA" w:rsidP="001C5A8F">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1C5A8F">
            <w:rPr>
              <w:rFonts w:hint="cs"/>
              <w:b w:val="0"/>
              <w:bCs w:val="0"/>
              <w:sz w:val="26"/>
              <w:rtl/>
            </w:rPr>
            <w:t>21 בפברואר 2018</w:t>
          </w:r>
        </w:sdtContent>
      </w:sdt>
    </w:p>
    <w:p w14:paraId="11CDE775" w14:textId="2ADD08F8" w:rsidR="00C80CDB" w:rsidRDefault="00533FCA" w:rsidP="001C5A8F">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1C5A8F">
            <w:rPr>
              <w:rStyle w:val="a8"/>
              <w:rFonts w:hint="cs"/>
              <w:color w:val="auto"/>
              <w:sz w:val="26"/>
              <w:rtl/>
            </w:rPr>
            <w:t>חת_69_2018</w:t>
          </w:r>
        </w:sdtContent>
      </w:sdt>
    </w:p>
    <w:p w14:paraId="5480B2AD" w14:textId="77777777" w:rsidR="001C5A8F" w:rsidRPr="00134CF9" w:rsidRDefault="001C5A8F" w:rsidP="001C5A8F">
      <w:pPr>
        <w:pStyle w:val="2"/>
        <w:ind w:left="27"/>
        <w:jc w:val="left"/>
        <w:rPr>
          <w:rFonts w:ascii="David" w:eastAsiaTheme="minorHAnsi" w:hAnsi="David"/>
          <w:szCs w:val="24"/>
          <w:rtl/>
        </w:rPr>
      </w:pPr>
    </w:p>
    <w:p w14:paraId="68537063" w14:textId="7EA0B3D0" w:rsidR="001C5A8F" w:rsidRDefault="001C5A8F" w:rsidP="001C5A8F">
      <w:pPr>
        <w:pStyle w:val="a3"/>
        <w:spacing w:line="360" w:lineRule="auto"/>
        <w:jc w:val="center"/>
        <w:rPr>
          <w:rFonts w:ascii="David" w:hAnsi="David"/>
          <w:b/>
          <w:bCs/>
          <w:rtl/>
        </w:rPr>
      </w:pPr>
      <w:r w:rsidRPr="0030203E">
        <w:rPr>
          <w:rFonts w:ascii="David" w:hAnsi="David"/>
          <w:b/>
          <w:bCs/>
          <w:rtl/>
        </w:rPr>
        <w:t xml:space="preserve">תשובות והבהרות לשאלות ובקשות שהתקבלו במסגרת מכרז פומבי </w:t>
      </w:r>
      <w:r>
        <w:rPr>
          <w:rFonts w:ascii="David" w:hAnsi="David" w:hint="cs"/>
          <w:b/>
          <w:bCs/>
          <w:rtl/>
        </w:rPr>
        <w:t>20/2018</w:t>
      </w:r>
      <w:r w:rsidRPr="0030203E">
        <w:rPr>
          <w:rFonts w:ascii="David" w:hAnsi="David"/>
          <w:b/>
          <w:bCs/>
          <w:rtl/>
        </w:rPr>
        <w:t xml:space="preserve"> </w:t>
      </w:r>
      <w:r>
        <w:rPr>
          <w:rFonts w:ascii="David" w:hAnsi="David" w:hint="cs"/>
          <w:b/>
          <w:bCs/>
          <w:rtl/>
        </w:rPr>
        <w:t>לקבלת ייעוץ בהליכי מכרזים והתקשרויות עבור משרד האנרגיה.</w:t>
      </w:r>
    </w:p>
    <w:p w14:paraId="23C04F80" w14:textId="77777777" w:rsidR="001C5A8F" w:rsidRPr="0030203E" w:rsidRDefault="001C5A8F" w:rsidP="001C5A8F">
      <w:pPr>
        <w:spacing w:line="360" w:lineRule="auto"/>
        <w:jc w:val="both"/>
        <w:rPr>
          <w:rFonts w:ascii="David" w:hAnsi="David"/>
          <w:szCs w:val="24"/>
          <w:rtl/>
        </w:rPr>
      </w:pPr>
    </w:p>
    <w:p w14:paraId="1F6B0436" w14:textId="77777777" w:rsidR="00A96930" w:rsidRPr="00A275AB" w:rsidRDefault="00A96930" w:rsidP="00A96930">
      <w:pPr>
        <w:jc w:val="both"/>
        <w:rPr>
          <w:b/>
          <w:bCs/>
          <w:szCs w:val="24"/>
          <w:rtl/>
        </w:rPr>
      </w:pPr>
      <w:r w:rsidRPr="00A275AB">
        <w:rPr>
          <w:rFonts w:hint="eastAsia"/>
          <w:b/>
          <w:bCs/>
          <w:szCs w:val="24"/>
          <w:rtl/>
        </w:rPr>
        <w:t>מסמכי</w:t>
      </w:r>
      <w:r w:rsidRPr="00A275AB">
        <w:rPr>
          <w:b/>
          <w:bCs/>
          <w:szCs w:val="24"/>
          <w:rtl/>
        </w:rPr>
        <w:t xml:space="preserve"> </w:t>
      </w:r>
      <w:r w:rsidRPr="00A275AB">
        <w:rPr>
          <w:rFonts w:hint="eastAsia"/>
          <w:b/>
          <w:bCs/>
          <w:szCs w:val="24"/>
          <w:rtl/>
        </w:rPr>
        <w:t>המכרז</w:t>
      </w:r>
      <w:r w:rsidRPr="00A275AB">
        <w:rPr>
          <w:b/>
          <w:bCs/>
          <w:szCs w:val="24"/>
          <w:rtl/>
        </w:rPr>
        <w:t xml:space="preserve"> </w:t>
      </w:r>
      <w:r w:rsidRPr="00A275AB">
        <w:rPr>
          <w:rFonts w:hint="eastAsia"/>
          <w:b/>
          <w:bCs/>
          <w:szCs w:val="24"/>
          <w:rtl/>
        </w:rPr>
        <w:t>תוקנו</w:t>
      </w:r>
      <w:r w:rsidRPr="00A275AB">
        <w:rPr>
          <w:b/>
          <w:bCs/>
          <w:szCs w:val="24"/>
          <w:rtl/>
        </w:rPr>
        <w:t xml:space="preserve"> </w:t>
      </w:r>
      <w:r w:rsidRPr="00A275AB">
        <w:rPr>
          <w:rFonts w:hint="eastAsia"/>
          <w:b/>
          <w:bCs/>
          <w:szCs w:val="24"/>
          <w:rtl/>
        </w:rPr>
        <w:t>בהתאם</w:t>
      </w:r>
      <w:r w:rsidRPr="00A275AB">
        <w:rPr>
          <w:b/>
          <w:bCs/>
          <w:szCs w:val="24"/>
          <w:rtl/>
        </w:rPr>
        <w:t xml:space="preserve"> </w:t>
      </w:r>
      <w:r w:rsidRPr="00A275AB">
        <w:rPr>
          <w:rFonts w:hint="eastAsia"/>
          <w:b/>
          <w:bCs/>
          <w:szCs w:val="24"/>
          <w:rtl/>
        </w:rPr>
        <w:t>לתשובות</w:t>
      </w:r>
      <w:r w:rsidRPr="00A275AB">
        <w:rPr>
          <w:b/>
          <w:bCs/>
          <w:szCs w:val="24"/>
          <w:rtl/>
        </w:rPr>
        <w:t xml:space="preserve"> </w:t>
      </w:r>
      <w:r w:rsidRPr="00A275AB">
        <w:rPr>
          <w:rFonts w:hint="eastAsia"/>
          <w:b/>
          <w:bCs/>
          <w:szCs w:val="24"/>
          <w:rtl/>
        </w:rPr>
        <w:t>וההבהרות</w:t>
      </w:r>
      <w:r w:rsidRPr="00A275AB">
        <w:rPr>
          <w:b/>
          <w:bCs/>
          <w:szCs w:val="24"/>
          <w:rtl/>
        </w:rPr>
        <w:t xml:space="preserve"> </w:t>
      </w:r>
      <w:r w:rsidRPr="00A275AB">
        <w:rPr>
          <w:rFonts w:hint="eastAsia"/>
          <w:b/>
          <w:bCs/>
          <w:szCs w:val="24"/>
          <w:rtl/>
        </w:rPr>
        <w:t>המפורטות</w:t>
      </w:r>
      <w:r w:rsidRPr="00A275AB">
        <w:rPr>
          <w:b/>
          <w:bCs/>
          <w:szCs w:val="24"/>
          <w:rtl/>
        </w:rPr>
        <w:t xml:space="preserve"> </w:t>
      </w:r>
      <w:r w:rsidRPr="00A275AB">
        <w:rPr>
          <w:rFonts w:hint="eastAsia"/>
          <w:b/>
          <w:bCs/>
          <w:szCs w:val="24"/>
          <w:rtl/>
        </w:rPr>
        <w:t>מטה</w:t>
      </w:r>
      <w:r w:rsidRPr="00A275AB">
        <w:rPr>
          <w:b/>
          <w:bCs/>
          <w:szCs w:val="24"/>
          <w:rtl/>
        </w:rPr>
        <w:t xml:space="preserve">, </w:t>
      </w:r>
      <w:r w:rsidRPr="00A275AB">
        <w:rPr>
          <w:rFonts w:hint="eastAsia"/>
          <w:b/>
          <w:bCs/>
          <w:szCs w:val="24"/>
          <w:rtl/>
        </w:rPr>
        <w:t>ועלו</w:t>
      </w:r>
      <w:r w:rsidRPr="00A275AB">
        <w:rPr>
          <w:b/>
          <w:bCs/>
          <w:szCs w:val="24"/>
          <w:rtl/>
        </w:rPr>
        <w:t xml:space="preserve"> </w:t>
      </w:r>
      <w:r w:rsidRPr="00A275AB">
        <w:rPr>
          <w:rFonts w:hint="eastAsia"/>
          <w:b/>
          <w:bCs/>
          <w:szCs w:val="24"/>
          <w:rtl/>
        </w:rPr>
        <w:t>מחדש</w:t>
      </w:r>
      <w:r w:rsidRPr="00A275AB">
        <w:rPr>
          <w:b/>
          <w:bCs/>
          <w:szCs w:val="24"/>
          <w:rtl/>
        </w:rPr>
        <w:t xml:space="preserve"> </w:t>
      </w:r>
      <w:r w:rsidRPr="00A275AB">
        <w:rPr>
          <w:rFonts w:hint="eastAsia"/>
          <w:b/>
          <w:bCs/>
          <w:szCs w:val="24"/>
          <w:rtl/>
        </w:rPr>
        <w:t>לאתר</w:t>
      </w:r>
      <w:r w:rsidRPr="00A275AB">
        <w:rPr>
          <w:b/>
          <w:bCs/>
          <w:szCs w:val="24"/>
          <w:rtl/>
        </w:rPr>
        <w:t xml:space="preserve"> </w:t>
      </w:r>
      <w:r w:rsidRPr="00A275AB">
        <w:rPr>
          <w:rFonts w:hint="eastAsia"/>
          <w:b/>
          <w:bCs/>
          <w:szCs w:val="24"/>
          <w:rtl/>
        </w:rPr>
        <w:t>המשרד</w:t>
      </w:r>
      <w:r w:rsidRPr="00A275AB">
        <w:rPr>
          <w:b/>
          <w:bCs/>
          <w:szCs w:val="24"/>
          <w:rtl/>
        </w:rPr>
        <w:t>.</w:t>
      </w:r>
    </w:p>
    <w:p w14:paraId="678D54AC" w14:textId="77777777" w:rsidR="00A96930" w:rsidRPr="00A275AB" w:rsidRDefault="00A96930" w:rsidP="00A96930">
      <w:pPr>
        <w:jc w:val="both"/>
        <w:rPr>
          <w:b/>
          <w:bCs/>
          <w:szCs w:val="24"/>
          <w:rtl/>
        </w:rPr>
      </w:pPr>
    </w:p>
    <w:p w14:paraId="33F62825" w14:textId="77777777" w:rsidR="00A96930" w:rsidRPr="00A275AB" w:rsidRDefault="00A96930" w:rsidP="00A96930">
      <w:pPr>
        <w:jc w:val="both"/>
        <w:rPr>
          <w:b/>
          <w:bCs/>
          <w:szCs w:val="24"/>
          <w:rtl/>
        </w:rPr>
      </w:pPr>
      <w:r w:rsidRPr="00A275AB">
        <w:rPr>
          <w:rFonts w:hint="eastAsia"/>
          <w:b/>
          <w:bCs/>
          <w:szCs w:val="24"/>
          <w:rtl/>
        </w:rPr>
        <w:t>הנוסח</w:t>
      </w:r>
      <w:r w:rsidRPr="00A275AB">
        <w:rPr>
          <w:b/>
          <w:bCs/>
          <w:szCs w:val="24"/>
          <w:rtl/>
        </w:rPr>
        <w:t xml:space="preserve"> המתוקן של מסמכי המכרז הוא המחייב. באחריות המציעים להוריד את הנוסח המתוקן, ולפעול על פיו בלבד. </w:t>
      </w:r>
    </w:p>
    <w:p w14:paraId="06A508D2" w14:textId="77777777" w:rsidR="001C5A8F" w:rsidRPr="0030203E" w:rsidRDefault="001C5A8F" w:rsidP="001C5A8F">
      <w:pPr>
        <w:spacing w:line="360" w:lineRule="auto"/>
        <w:jc w:val="both"/>
        <w:rPr>
          <w:rFonts w:ascii="David" w:hAnsi="David"/>
          <w:szCs w:val="24"/>
          <w:rtl/>
        </w:rPr>
      </w:pPr>
    </w:p>
    <w:p w14:paraId="5ACD1997" w14:textId="29C33429" w:rsidR="00A96930" w:rsidRPr="0030203E" w:rsidRDefault="00A96930" w:rsidP="00A96930">
      <w:pPr>
        <w:ind w:right="-426"/>
        <w:rPr>
          <w:rFonts w:ascii="David" w:hAnsi="David"/>
          <w:szCs w:val="24"/>
          <w:rtl/>
        </w:rPr>
      </w:pPr>
    </w:p>
    <w:p w14:paraId="095B93E5" w14:textId="77777777" w:rsidR="00A96930" w:rsidRDefault="00A96930" w:rsidP="00310E63">
      <w:pPr>
        <w:spacing w:line="360" w:lineRule="auto"/>
        <w:jc w:val="both"/>
        <w:rPr>
          <w:rFonts w:ascii="David" w:hAnsi="David"/>
          <w:b/>
          <w:bCs/>
          <w:szCs w:val="24"/>
          <w:rtl/>
        </w:rPr>
      </w:pPr>
      <w:r w:rsidRPr="0030203E">
        <w:rPr>
          <w:rFonts w:ascii="David" w:hAnsi="David"/>
          <w:b/>
          <w:bCs/>
          <w:szCs w:val="24"/>
          <w:rtl/>
        </w:rPr>
        <w:t>המשרד מתכבד להשיב לשאלות שהוגשו במסגרת המכרז שבנדון:</w:t>
      </w:r>
    </w:p>
    <w:p w14:paraId="19456A19" w14:textId="77777777" w:rsidR="00A96930" w:rsidRPr="0030203E" w:rsidRDefault="00A96930" w:rsidP="00310E63">
      <w:pPr>
        <w:spacing w:line="360" w:lineRule="auto"/>
        <w:jc w:val="both"/>
        <w:rPr>
          <w:rFonts w:ascii="David" w:hAnsi="David"/>
          <w:b/>
          <w:bCs/>
          <w:szCs w:val="24"/>
          <w:rtl/>
        </w:rPr>
      </w:pPr>
    </w:p>
    <w:tbl>
      <w:tblPr>
        <w:bidiVisual/>
        <w:tblW w:w="9210" w:type="dxa"/>
        <w:tblInd w:w="-224" w:type="dxa"/>
        <w:tblCellMar>
          <w:left w:w="0" w:type="dxa"/>
          <w:right w:w="0" w:type="dxa"/>
        </w:tblCellMar>
        <w:tblLook w:val="04A0" w:firstRow="1" w:lastRow="0" w:firstColumn="1" w:lastColumn="0" w:noHBand="0" w:noVBand="1"/>
      </w:tblPr>
      <w:tblGrid>
        <w:gridCol w:w="885"/>
        <w:gridCol w:w="993"/>
        <w:gridCol w:w="876"/>
        <w:gridCol w:w="2950"/>
        <w:gridCol w:w="3506"/>
      </w:tblGrid>
      <w:tr w:rsidR="00A96930" w14:paraId="2638B8C7" w14:textId="77777777" w:rsidTr="00310E63">
        <w:tc>
          <w:tcPr>
            <w:tcW w:w="885" w:type="dxa"/>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1703F383" w14:textId="77777777" w:rsidR="00A96930" w:rsidRPr="00134CF9" w:rsidRDefault="00A96930" w:rsidP="00310E63">
            <w:pPr>
              <w:spacing w:line="360" w:lineRule="auto"/>
              <w:rPr>
                <w:rtl/>
              </w:rPr>
            </w:pPr>
            <w:r w:rsidRPr="00340914">
              <w:rPr>
                <w:rFonts w:cs="Narkisim" w:hint="cs"/>
                <w:b/>
                <w:bCs/>
                <w:szCs w:val="24"/>
                <w:rtl/>
              </w:rPr>
              <w:t>#</w:t>
            </w:r>
          </w:p>
        </w:tc>
        <w:tc>
          <w:tcPr>
            <w:tcW w:w="993"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0DA1A56F" w14:textId="77777777" w:rsidR="00A96930" w:rsidRPr="00134CF9" w:rsidRDefault="00A96930" w:rsidP="00310E63">
            <w:pPr>
              <w:spacing w:line="360" w:lineRule="auto"/>
              <w:jc w:val="center"/>
              <w:rPr>
                <w:szCs w:val="24"/>
              </w:rPr>
            </w:pPr>
            <w:r>
              <w:rPr>
                <w:rFonts w:cs="Narkisim" w:hint="cs"/>
                <w:b/>
                <w:bCs/>
                <w:szCs w:val="24"/>
                <w:rtl/>
              </w:rPr>
              <w:t>עמוד</w:t>
            </w:r>
          </w:p>
        </w:tc>
        <w:tc>
          <w:tcPr>
            <w:tcW w:w="876"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0D5459AF" w14:textId="77777777" w:rsidR="00A96930" w:rsidRPr="00134CF9" w:rsidRDefault="00A96930" w:rsidP="00310E63">
            <w:pPr>
              <w:spacing w:line="360" w:lineRule="auto"/>
              <w:jc w:val="center"/>
              <w:rPr>
                <w:rtl/>
              </w:rPr>
            </w:pPr>
            <w:r w:rsidRPr="00340914">
              <w:rPr>
                <w:rFonts w:cs="Narkisim" w:hint="cs"/>
                <w:b/>
                <w:bCs/>
                <w:szCs w:val="24"/>
                <w:rtl/>
              </w:rPr>
              <w:t>סעיף במכרז</w:t>
            </w:r>
          </w:p>
        </w:tc>
        <w:tc>
          <w:tcPr>
            <w:tcW w:w="2950"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801578D" w14:textId="77777777" w:rsidR="00A96930" w:rsidRPr="00134CF9" w:rsidRDefault="00A96930" w:rsidP="00310E63">
            <w:pPr>
              <w:spacing w:line="360" w:lineRule="auto"/>
              <w:jc w:val="center"/>
            </w:pPr>
            <w:r w:rsidRPr="00340914">
              <w:rPr>
                <w:rFonts w:cs="Narkisim" w:hint="cs"/>
                <w:b/>
                <w:bCs/>
                <w:szCs w:val="24"/>
                <w:rtl/>
              </w:rPr>
              <w:t>השאלה</w:t>
            </w:r>
          </w:p>
        </w:tc>
        <w:tc>
          <w:tcPr>
            <w:tcW w:w="3506"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6688B947" w14:textId="77777777" w:rsidR="00A96930" w:rsidRPr="00134CF9" w:rsidRDefault="00A96930" w:rsidP="00310E63">
            <w:pPr>
              <w:spacing w:line="360" w:lineRule="auto"/>
              <w:jc w:val="center"/>
            </w:pPr>
            <w:r w:rsidRPr="00134CF9">
              <w:rPr>
                <w:rFonts w:hint="cs"/>
                <w:rtl/>
              </w:rPr>
              <w:t>תשובות הבהרה</w:t>
            </w:r>
          </w:p>
        </w:tc>
      </w:tr>
      <w:tr w:rsidR="00A96930" w14:paraId="4787C293" w14:textId="77777777" w:rsidTr="00310E63">
        <w:tc>
          <w:tcPr>
            <w:tcW w:w="885" w:type="dxa"/>
            <w:tcBorders>
              <w:top w:val="nil"/>
              <w:left w:val="single" w:sz="8" w:space="0" w:color="auto"/>
              <w:bottom w:val="nil"/>
              <w:right w:val="single" w:sz="8" w:space="0" w:color="auto"/>
            </w:tcBorders>
          </w:tcPr>
          <w:p w14:paraId="691577EB" w14:textId="77777777" w:rsidR="00A96930" w:rsidRDefault="00A96930" w:rsidP="00310E63">
            <w:pPr>
              <w:spacing w:line="360" w:lineRule="auto"/>
              <w:jc w:val="both"/>
              <w:rPr>
                <w:rtl/>
              </w:rPr>
            </w:pPr>
            <w:r>
              <w:rPr>
                <w:rFonts w:hint="cs"/>
                <w:rtl/>
              </w:rPr>
              <w:t>1.</w:t>
            </w:r>
          </w:p>
          <w:p w14:paraId="77A6531A" w14:textId="77777777" w:rsidR="00A96930" w:rsidRPr="00134CF9" w:rsidRDefault="00A96930" w:rsidP="00310E63">
            <w:pPr>
              <w:spacing w:line="360" w:lineRule="auto"/>
              <w:jc w:val="both"/>
            </w:pPr>
          </w:p>
        </w:tc>
        <w:tc>
          <w:tcPr>
            <w:tcW w:w="993" w:type="dxa"/>
            <w:tcBorders>
              <w:top w:val="nil"/>
              <w:left w:val="single" w:sz="8" w:space="0" w:color="auto"/>
              <w:bottom w:val="nil"/>
              <w:right w:val="single" w:sz="8" w:space="0" w:color="auto"/>
            </w:tcBorders>
            <w:tcMar>
              <w:top w:w="0" w:type="dxa"/>
              <w:left w:w="108" w:type="dxa"/>
              <w:bottom w:w="0" w:type="dxa"/>
              <w:right w:w="108" w:type="dxa"/>
            </w:tcMar>
            <w:hideMark/>
          </w:tcPr>
          <w:p w14:paraId="42CEF964" w14:textId="77777777" w:rsidR="00A96930" w:rsidRPr="00134CF9" w:rsidRDefault="00A96930" w:rsidP="00310E63">
            <w:pPr>
              <w:spacing w:line="360" w:lineRule="auto"/>
              <w:jc w:val="both"/>
              <w:rPr>
                <w:rtl/>
              </w:rPr>
            </w:pPr>
            <w:r>
              <w:rPr>
                <w:rFonts w:cs="Narkisim" w:hint="cs"/>
                <w:szCs w:val="24"/>
                <w:rtl/>
              </w:rPr>
              <w:t>4</w:t>
            </w:r>
          </w:p>
        </w:tc>
        <w:tc>
          <w:tcPr>
            <w:tcW w:w="876" w:type="dxa"/>
            <w:tcBorders>
              <w:top w:val="nil"/>
              <w:left w:val="nil"/>
              <w:bottom w:val="nil"/>
              <w:right w:val="single" w:sz="8" w:space="0" w:color="auto"/>
            </w:tcBorders>
            <w:tcMar>
              <w:top w:w="0" w:type="dxa"/>
              <w:left w:w="108" w:type="dxa"/>
              <w:bottom w:w="0" w:type="dxa"/>
              <w:right w:w="108" w:type="dxa"/>
            </w:tcMar>
            <w:hideMark/>
          </w:tcPr>
          <w:p w14:paraId="19424F5E" w14:textId="77777777" w:rsidR="00A96930" w:rsidRDefault="00A96930" w:rsidP="00310E63">
            <w:pPr>
              <w:pStyle w:val="ab"/>
              <w:spacing w:line="360" w:lineRule="auto"/>
              <w:ind w:left="0"/>
              <w:rPr>
                <w:rFonts w:cs="Narkisim"/>
                <w:sz w:val="24"/>
                <w:szCs w:val="24"/>
                <w:rtl/>
              </w:rPr>
            </w:pPr>
            <w:r>
              <w:rPr>
                <w:rFonts w:cs="Narkisim" w:hint="cs"/>
                <w:sz w:val="24"/>
                <w:szCs w:val="24"/>
                <w:rtl/>
              </w:rPr>
              <w:t xml:space="preserve">2.2.1 </w:t>
            </w:r>
            <w:r>
              <w:rPr>
                <w:rFonts w:cs="Narkisim"/>
                <w:sz w:val="24"/>
                <w:szCs w:val="24"/>
                <w:rtl/>
              </w:rPr>
              <w:t>–</w:t>
            </w:r>
            <w:r>
              <w:rPr>
                <w:rFonts w:cs="Narkisim" w:hint="cs"/>
                <w:sz w:val="24"/>
                <w:szCs w:val="24"/>
                <w:rtl/>
              </w:rPr>
              <w:t xml:space="preserve"> </w:t>
            </w:r>
          </w:p>
          <w:p w14:paraId="1FEB7B0E" w14:textId="77777777" w:rsidR="00A96930" w:rsidRPr="00134CF9" w:rsidRDefault="00A96930" w:rsidP="00310E63">
            <w:pPr>
              <w:spacing w:line="360" w:lineRule="auto"/>
              <w:jc w:val="both"/>
              <w:rPr>
                <w:rtl/>
              </w:rPr>
            </w:pPr>
            <w:r>
              <w:rPr>
                <w:rFonts w:cs="Narkisim" w:hint="cs"/>
                <w:szCs w:val="24"/>
                <w:rtl/>
              </w:rPr>
              <w:t>דרישות השכלה</w:t>
            </w:r>
          </w:p>
        </w:tc>
        <w:tc>
          <w:tcPr>
            <w:tcW w:w="2950" w:type="dxa"/>
            <w:tcBorders>
              <w:top w:val="nil"/>
              <w:left w:val="nil"/>
              <w:bottom w:val="nil"/>
              <w:right w:val="single" w:sz="8" w:space="0" w:color="auto"/>
            </w:tcBorders>
            <w:tcMar>
              <w:top w:w="0" w:type="dxa"/>
              <w:left w:w="108" w:type="dxa"/>
              <w:bottom w:w="0" w:type="dxa"/>
              <w:right w:w="108" w:type="dxa"/>
            </w:tcMar>
            <w:hideMark/>
          </w:tcPr>
          <w:p w14:paraId="27DC7A84" w14:textId="77777777" w:rsidR="00A96930" w:rsidRPr="00134CF9" w:rsidRDefault="00A96930" w:rsidP="00310E63">
            <w:pPr>
              <w:spacing w:line="360" w:lineRule="auto"/>
              <w:jc w:val="both"/>
              <w:rPr>
                <w:rtl/>
              </w:rPr>
            </w:pPr>
            <w:r>
              <w:rPr>
                <w:rFonts w:cs="Narkisim" w:hint="cs"/>
                <w:szCs w:val="24"/>
                <w:rtl/>
              </w:rPr>
              <w:t>נבקש את כבוד וועדת המכרזים לאפשר גם לבעלי תעודת הנדסאי תעשייה וניהול לגשת למכרז.</w:t>
            </w:r>
          </w:p>
        </w:tc>
        <w:tc>
          <w:tcPr>
            <w:tcW w:w="3506" w:type="dxa"/>
            <w:tcBorders>
              <w:top w:val="nil"/>
              <w:left w:val="nil"/>
              <w:bottom w:val="nil"/>
              <w:right w:val="single" w:sz="8" w:space="0" w:color="auto"/>
            </w:tcBorders>
            <w:tcMar>
              <w:top w:w="0" w:type="dxa"/>
              <w:left w:w="108" w:type="dxa"/>
              <w:bottom w:w="0" w:type="dxa"/>
              <w:right w:w="108" w:type="dxa"/>
            </w:tcMar>
          </w:tcPr>
          <w:p w14:paraId="5054D6CB" w14:textId="77777777" w:rsidR="00A96930" w:rsidRDefault="00A96930" w:rsidP="00310E63">
            <w:pPr>
              <w:spacing w:line="360" w:lineRule="auto"/>
              <w:jc w:val="both"/>
              <w:rPr>
                <w:rtl/>
              </w:rPr>
            </w:pPr>
            <w:r>
              <w:rPr>
                <w:rFonts w:hint="cs"/>
                <w:rtl/>
              </w:rPr>
              <w:t>הבקשה נדחית.</w:t>
            </w:r>
          </w:p>
          <w:p w14:paraId="61C11677" w14:textId="77777777" w:rsidR="00A96930" w:rsidRPr="00134CF9" w:rsidRDefault="00A96930" w:rsidP="00310E63">
            <w:pPr>
              <w:spacing w:line="360" w:lineRule="auto"/>
              <w:jc w:val="both"/>
              <w:rPr>
                <w:rtl/>
              </w:rPr>
            </w:pPr>
            <w:r>
              <w:rPr>
                <w:rFonts w:hint="cs"/>
                <w:rtl/>
              </w:rPr>
              <w:t>בהתאם להוראות תכ"ם מס' 13.9.0.2.1 , לתעריפי ההתקשרות עם נותני שירותים חיצוניים המשרד מכוון ליועץ רמה 3.</w:t>
            </w:r>
          </w:p>
        </w:tc>
      </w:tr>
      <w:tr w:rsidR="00A96930" w14:paraId="2354BB13" w14:textId="77777777" w:rsidTr="00310E63">
        <w:tc>
          <w:tcPr>
            <w:tcW w:w="885" w:type="dxa"/>
            <w:tcBorders>
              <w:top w:val="nil"/>
              <w:left w:val="single" w:sz="8" w:space="0" w:color="auto"/>
              <w:bottom w:val="single" w:sz="8" w:space="0" w:color="auto"/>
              <w:right w:val="single" w:sz="8" w:space="0" w:color="auto"/>
            </w:tcBorders>
          </w:tcPr>
          <w:p w14:paraId="3E405818" w14:textId="77777777" w:rsidR="00A96930" w:rsidRDefault="00A96930" w:rsidP="00310E63">
            <w:pPr>
              <w:spacing w:line="360" w:lineRule="auto"/>
              <w:jc w:val="both"/>
              <w:rPr>
                <w:rtl/>
              </w:rPr>
            </w:pPr>
          </w:p>
        </w:tc>
        <w:tc>
          <w:tcPr>
            <w:tcW w:w="99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58070A0" w14:textId="77777777" w:rsidR="00A96930" w:rsidRDefault="00A96930" w:rsidP="00310E63">
            <w:pPr>
              <w:spacing w:line="360" w:lineRule="auto"/>
              <w:jc w:val="both"/>
              <w:rPr>
                <w:rFonts w:cs="Narkisim"/>
                <w:szCs w:val="24"/>
                <w:rtl/>
              </w:rPr>
            </w:pPr>
          </w:p>
        </w:tc>
        <w:tc>
          <w:tcPr>
            <w:tcW w:w="876" w:type="dxa"/>
            <w:tcBorders>
              <w:top w:val="nil"/>
              <w:left w:val="nil"/>
              <w:bottom w:val="single" w:sz="8" w:space="0" w:color="auto"/>
              <w:right w:val="single" w:sz="8" w:space="0" w:color="auto"/>
            </w:tcBorders>
            <w:tcMar>
              <w:top w:w="0" w:type="dxa"/>
              <w:left w:w="108" w:type="dxa"/>
              <w:bottom w:w="0" w:type="dxa"/>
              <w:right w:w="108" w:type="dxa"/>
            </w:tcMar>
          </w:tcPr>
          <w:p w14:paraId="6B6D9725" w14:textId="77777777" w:rsidR="00A96930" w:rsidRDefault="00A96930" w:rsidP="00310E63">
            <w:pPr>
              <w:pStyle w:val="ab"/>
              <w:spacing w:line="360" w:lineRule="auto"/>
              <w:ind w:left="0"/>
              <w:rPr>
                <w:rFonts w:cs="Narkisim"/>
                <w:sz w:val="24"/>
                <w:szCs w:val="24"/>
                <w:rtl/>
              </w:rPr>
            </w:pPr>
          </w:p>
        </w:tc>
        <w:tc>
          <w:tcPr>
            <w:tcW w:w="2950" w:type="dxa"/>
            <w:tcBorders>
              <w:top w:val="nil"/>
              <w:left w:val="nil"/>
              <w:bottom w:val="single" w:sz="8" w:space="0" w:color="auto"/>
              <w:right w:val="single" w:sz="8" w:space="0" w:color="auto"/>
            </w:tcBorders>
            <w:tcMar>
              <w:top w:w="0" w:type="dxa"/>
              <w:left w:w="108" w:type="dxa"/>
              <w:bottom w:w="0" w:type="dxa"/>
              <w:right w:w="108" w:type="dxa"/>
            </w:tcMar>
          </w:tcPr>
          <w:p w14:paraId="664C4B4B" w14:textId="77777777" w:rsidR="00A96930" w:rsidRDefault="00A96930" w:rsidP="00310E63">
            <w:pPr>
              <w:spacing w:line="360" w:lineRule="auto"/>
              <w:jc w:val="both"/>
              <w:rPr>
                <w:rFonts w:cs="Narkisim"/>
                <w:szCs w:val="24"/>
                <w:rtl/>
              </w:rPr>
            </w:pPr>
          </w:p>
        </w:tc>
        <w:tc>
          <w:tcPr>
            <w:tcW w:w="3506" w:type="dxa"/>
            <w:tcBorders>
              <w:top w:val="nil"/>
              <w:left w:val="nil"/>
              <w:bottom w:val="single" w:sz="8" w:space="0" w:color="auto"/>
              <w:right w:val="single" w:sz="8" w:space="0" w:color="auto"/>
            </w:tcBorders>
            <w:tcMar>
              <w:top w:w="0" w:type="dxa"/>
              <w:left w:w="108" w:type="dxa"/>
              <w:bottom w:w="0" w:type="dxa"/>
              <w:right w:w="108" w:type="dxa"/>
            </w:tcMar>
          </w:tcPr>
          <w:p w14:paraId="17F168F8" w14:textId="77777777" w:rsidR="00A96930" w:rsidRDefault="00A96930" w:rsidP="00310E63">
            <w:pPr>
              <w:spacing w:line="360" w:lineRule="auto"/>
              <w:jc w:val="both"/>
              <w:rPr>
                <w:rtl/>
              </w:rPr>
            </w:pPr>
          </w:p>
        </w:tc>
      </w:tr>
      <w:tr w:rsidR="00A96930" w14:paraId="308CAD51" w14:textId="77777777" w:rsidTr="00310E63">
        <w:tc>
          <w:tcPr>
            <w:tcW w:w="885" w:type="dxa"/>
            <w:tcBorders>
              <w:top w:val="nil"/>
              <w:left w:val="single" w:sz="8" w:space="0" w:color="auto"/>
              <w:bottom w:val="single" w:sz="8" w:space="0" w:color="auto"/>
              <w:right w:val="single" w:sz="8" w:space="0" w:color="auto"/>
            </w:tcBorders>
          </w:tcPr>
          <w:p w14:paraId="04999E99" w14:textId="77777777" w:rsidR="00A96930" w:rsidRDefault="00A96930" w:rsidP="00310E63">
            <w:pPr>
              <w:spacing w:line="360" w:lineRule="auto"/>
              <w:jc w:val="both"/>
              <w:rPr>
                <w:rtl/>
              </w:rPr>
            </w:pPr>
            <w:r>
              <w:rPr>
                <w:rFonts w:hint="cs"/>
                <w:rtl/>
              </w:rPr>
              <w:t>2.</w:t>
            </w:r>
          </w:p>
        </w:tc>
        <w:tc>
          <w:tcPr>
            <w:tcW w:w="99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4660D21" w14:textId="77777777" w:rsidR="00A96930" w:rsidRDefault="00A96930" w:rsidP="00310E63">
            <w:pPr>
              <w:spacing w:line="360" w:lineRule="auto"/>
              <w:jc w:val="both"/>
              <w:rPr>
                <w:rFonts w:cs="Narkisim"/>
                <w:szCs w:val="24"/>
                <w:rtl/>
              </w:rPr>
            </w:pPr>
            <w:r>
              <w:rPr>
                <w:rFonts w:cs="Narkisim" w:hint="cs"/>
                <w:szCs w:val="24"/>
                <w:rtl/>
              </w:rPr>
              <w:t>4</w:t>
            </w:r>
          </w:p>
        </w:tc>
        <w:tc>
          <w:tcPr>
            <w:tcW w:w="876" w:type="dxa"/>
            <w:tcBorders>
              <w:top w:val="nil"/>
              <w:left w:val="nil"/>
              <w:bottom w:val="single" w:sz="8" w:space="0" w:color="auto"/>
              <w:right w:val="single" w:sz="8" w:space="0" w:color="auto"/>
            </w:tcBorders>
            <w:tcMar>
              <w:top w:w="0" w:type="dxa"/>
              <w:left w:w="108" w:type="dxa"/>
              <w:bottom w:w="0" w:type="dxa"/>
              <w:right w:w="108" w:type="dxa"/>
            </w:tcMar>
          </w:tcPr>
          <w:p w14:paraId="2A1271A6" w14:textId="77777777" w:rsidR="00A96930" w:rsidRDefault="00A96930" w:rsidP="00310E63">
            <w:pPr>
              <w:pStyle w:val="ab"/>
              <w:spacing w:line="360" w:lineRule="auto"/>
              <w:ind w:left="0"/>
              <w:rPr>
                <w:rFonts w:cs="Narkisim"/>
                <w:sz w:val="24"/>
                <w:szCs w:val="24"/>
                <w:rtl/>
              </w:rPr>
            </w:pPr>
            <w:r>
              <w:rPr>
                <w:rFonts w:cs="Narkisim" w:hint="cs"/>
                <w:sz w:val="24"/>
                <w:szCs w:val="24"/>
                <w:rtl/>
              </w:rPr>
              <w:t xml:space="preserve">2.2.2.3 </w:t>
            </w:r>
            <w:r>
              <w:rPr>
                <w:rFonts w:cs="Narkisim"/>
                <w:sz w:val="24"/>
                <w:szCs w:val="24"/>
                <w:rtl/>
              </w:rPr>
              <w:t>–</w:t>
            </w:r>
            <w:r>
              <w:rPr>
                <w:rFonts w:cs="Narkisim" w:hint="cs"/>
                <w:sz w:val="24"/>
                <w:szCs w:val="24"/>
                <w:rtl/>
              </w:rPr>
              <w:t xml:space="preserve"> דרישות ניסיון</w:t>
            </w:r>
          </w:p>
        </w:tc>
        <w:tc>
          <w:tcPr>
            <w:tcW w:w="2950" w:type="dxa"/>
            <w:tcBorders>
              <w:top w:val="nil"/>
              <w:left w:val="nil"/>
              <w:bottom w:val="single" w:sz="8" w:space="0" w:color="auto"/>
              <w:right w:val="single" w:sz="8" w:space="0" w:color="auto"/>
            </w:tcBorders>
            <w:tcMar>
              <w:top w:w="0" w:type="dxa"/>
              <w:left w:w="108" w:type="dxa"/>
              <w:bottom w:w="0" w:type="dxa"/>
              <w:right w:w="108" w:type="dxa"/>
            </w:tcMar>
          </w:tcPr>
          <w:p w14:paraId="209EABCC" w14:textId="77777777" w:rsidR="00A96930" w:rsidRDefault="00A96930" w:rsidP="00310E63">
            <w:pPr>
              <w:pStyle w:val="ab"/>
              <w:spacing w:line="360" w:lineRule="auto"/>
              <w:ind w:left="0"/>
              <w:jc w:val="both"/>
              <w:rPr>
                <w:rFonts w:cs="Narkisim"/>
                <w:sz w:val="24"/>
                <w:szCs w:val="24"/>
                <w:rtl/>
              </w:rPr>
            </w:pPr>
            <w:r>
              <w:rPr>
                <w:rFonts w:cs="Narkisim" w:hint="cs"/>
                <w:sz w:val="24"/>
                <w:szCs w:val="24"/>
                <w:rtl/>
              </w:rPr>
              <w:t>נבקש את כבוד וועדת המכרזים לבטל את תנאי הסף לעניין הצורך בניסיון בכתיבת מכרז בינלאומי באנגלית.</w:t>
            </w:r>
          </w:p>
          <w:p w14:paraId="02317752" w14:textId="77777777" w:rsidR="00A96930" w:rsidRDefault="00A96930" w:rsidP="00310E63">
            <w:pPr>
              <w:spacing w:line="360" w:lineRule="auto"/>
              <w:jc w:val="both"/>
              <w:rPr>
                <w:rFonts w:cs="Narkisim"/>
                <w:szCs w:val="24"/>
                <w:rtl/>
              </w:rPr>
            </w:pPr>
            <w:r>
              <w:rPr>
                <w:rFonts w:cs="Narkisim" w:hint="cs"/>
                <w:szCs w:val="24"/>
                <w:rtl/>
              </w:rPr>
              <w:t>לטעמנו ניתן לאפשר לזוכה במכרז לצורך ביצוע משימה זאת להסתייע בקבלן משנה מטעמו של הזוכה ותחת פיקוחו הצמוד.</w:t>
            </w:r>
          </w:p>
        </w:tc>
        <w:tc>
          <w:tcPr>
            <w:tcW w:w="3506" w:type="dxa"/>
            <w:tcBorders>
              <w:top w:val="nil"/>
              <w:left w:val="nil"/>
              <w:bottom w:val="single" w:sz="8" w:space="0" w:color="auto"/>
              <w:right w:val="single" w:sz="8" w:space="0" w:color="auto"/>
            </w:tcBorders>
            <w:tcMar>
              <w:top w:w="0" w:type="dxa"/>
              <w:left w:w="108" w:type="dxa"/>
              <w:bottom w:w="0" w:type="dxa"/>
              <w:right w:w="108" w:type="dxa"/>
            </w:tcMar>
          </w:tcPr>
          <w:p w14:paraId="3EBB3FD5" w14:textId="77777777" w:rsidR="00A96930" w:rsidRDefault="00A96930" w:rsidP="00310E63">
            <w:pPr>
              <w:spacing w:line="360" w:lineRule="auto"/>
              <w:jc w:val="both"/>
              <w:rPr>
                <w:rtl/>
              </w:rPr>
            </w:pPr>
            <w:r>
              <w:rPr>
                <w:rFonts w:hint="cs"/>
                <w:rtl/>
              </w:rPr>
              <w:t>הבקשה נדחית</w:t>
            </w:r>
          </w:p>
        </w:tc>
      </w:tr>
      <w:tr w:rsidR="00A96930" w14:paraId="52A7A32E" w14:textId="77777777" w:rsidTr="00310E63">
        <w:tc>
          <w:tcPr>
            <w:tcW w:w="885" w:type="dxa"/>
            <w:tcBorders>
              <w:top w:val="nil"/>
              <w:left w:val="single" w:sz="8" w:space="0" w:color="auto"/>
              <w:bottom w:val="single" w:sz="8" w:space="0" w:color="auto"/>
              <w:right w:val="single" w:sz="8" w:space="0" w:color="auto"/>
            </w:tcBorders>
          </w:tcPr>
          <w:p w14:paraId="1FE1CC3A" w14:textId="77777777" w:rsidR="00A96930" w:rsidRDefault="00A96930" w:rsidP="00310E63">
            <w:pPr>
              <w:spacing w:line="360" w:lineRule="auto"/>
              <w:jc w:val="both"/>
              <w:rPr>
                <w:rtl/>
              </w:rPr>
            </w:pPr>
            <w:r>
              <w:rPr>
                <w:rFonts w:hint="cs"/>
                <w:rtl/>
              </w:rPr>
              <w:t>3.</w:t>
            </w:r>
          </w:p>
        </w:tc>
        <w:tc>
          <w:tcPr>
            <w:tcW w:w="99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46491B5" w14:textId="77777777" w:rsidR="00A96930" w:rsidRDefault="00A96930" w:rsidP="00310E63">
            <w:pPr>
              <w:spacing w:line="360" w:lineRule="auto"/>
              <w:jc w:val="both"/>
              <w:rPr>
                <w:rFonts w:cs="Narkisim"/>
                <w:szCs w:val="24"/>
                <w:rtl/>
              </w:rPr>
            </w:pPr>
            <w:r>
              <w:rPr>
                <w:rFonts w:cs="Narkisim" w:hint="cs"/>
                <w:szCs w:val="24"/>
                <w:rtl/>
              </w:rPr>
              <w:t>9</w:t>
            </w:r>
          </w:p>
        </w:tc>
        <w:tc>
          <w:tcPr>
            <w:tcW w:w="876" w:type="dxa"/>
            <w:tcBorders>
              <w:top w:val="nil"/>
              <w:left w:val="nil"/>
              <w:bottom w:val="single" w:sz="8" w:space="0" w:color="auto"/>
              <w:right w:val="single" w:sz="8" w:space="0" w:color="auto"/>
            </w:tcBorders>
            <w:tcMar>
              <w:top w:w="0" w:type="dxa"/>
              <w:left w:w="108" w:type="dxa"/>
              <w:bottom w:w="0" w:type="dxa"/>
              <w:right w:w="108" w:type="dxa"/>
            </w:tcMar>
          </w:tcPr>
          <w:p w14:paraId="11368EEB" w14:textId="77777777" w:rsidR="00A96930" w:rsidRDefault="00A96930" w:rsidP="00310E63">
            <w:pPr>
              <w:pStyle w:val="ab"/>
              <w:spacing w:line="360" w:lineRule="auto"/>
              <w:ind w:left="0"/>
              <w:rPr>
                <w:rFonts w:cs="Narkisim"/>
                <w:sz w:val="24"/>
                <w:szCs w:val="24"/>
                <w:rtl/>
              </w:rPr>
            </w:pPr>
            <w:r>
              <w:rPr>
                <w:rFonts w:cs="Narkisim" w:hint="cs"/>
                <w:sz w:val="24"/>
                <w:szCs w:val="24"/>
                <w:rtl/>
              </w:rPr>
              <w:t xml:space="preserve">7.2 </w:t>
            </w:r>
            <w:r>
              <w:rPr>
                <w:rFonts w:cs="Narkisim"/>
                <w:sz w:val="24"/>
                <w:szCs w:val="24"/>
                <w:rtl/>
              </w:rPr>
              <w:t>–</w:t>
            </w:r>
            <w:r>
              <w:rPr>
                <w:rFonts w:cs="Narkisim" w:hint="cs"/>
                <w:sz w:val="24"/>
                <w:szCs w:val="24"/>
                <w:rtl/>
              </w:rPr>
              <w:t xml:space="preserve"> </w:t>
            </w:r>
          </w:p>
          <w:p w14:paraId="75158FC1" w14:textId="77777777" w:rsidR="00A96930" w:rsidRDefault="00A96930" w:rsidP="00310E63">
            <w:pPr>
              <w:pStyle w:val="ab"/>
              <w:spacing w:line="360" w:lineRule="auto"/>
              <w:ind w:left="0"/>
              <w:rPr>
                <w:rFonts w:cs="Narkisim"/>
                <w:sz w:val="24"/>
                <w:szCs w:val="24"/>
                <w:rtl/>
              </w:rPr>
            </w:pPr>
            <w:r>
              <w:rPr>
                <w:rFonts w:cs="Narkisim" w:hint="cs"/>
                <w:sz w:val="24"/>
                <w:szCs w:val="24"/>
                <w:rtl/>
              </w:rPr>
              <w:t>מרכיבי האיכות</w:t>
            </w:r>
          </w:p>
        </w:tc>
        <w:tc>
          <w:tcPr>
            <w:tcW w:w="2950" w:type="dxa"/>
            <w:tcBorders>
              <w:top w:val="nil"/>
              <w:left w:val="nil"/>
              <w:bottom w:val="single" w:sz="8" w:space="0" w:color="auto"/>
              <w:right w:val="single" w:sz="8" w:space="0" w:color="auto"/>
            </w:tcBorders>
            <w:tcMar>
              <w:top w:w="0" w:type="dxa"/>
              <w:left w:w="108" w:type="dxa"/>
              <w:bottom w:w="0" w:type="dxa"/>
              <w:right w:w="108" w:type="dxa"/>
            </w:tcMar>
          </w:tcPr>
          <w:p w14:paraId="5738DCC4" w14:textId="77777777" w:rsidR="00A96930" w:rsidRDefault="00A96930" w:rsidP="00310E63">
            <w:pPr>
              <w:spacing w:line="360" w:lineRule="auto"/>
              <w:jc w:val="both"/>
              <w:rPr>
                <w:rFonts w:cs="Narkisim"/>
                <w:szCs w:val="24"/>
                <w:rtl/>
              </w:rPr>
            </w:pPr>
            <w:r>
              <w:rPr>
                <w:rFonts w:cs="Narkisim" w:hint="cs"/>
                <w:szCs w:val="24"/>
                <w:rtl/>
              </w:rPr>
              <w:t xml:space="preserve">א. נבקש לבטל את מרכיב האיכות להשתתפות בקורס של תקנות חובת המכרזים, משום העובדה שאפשרות זאת ניתנת לרוב לעובדי מדינה ולא ליועצים חיצוניים. </w:t>
            </w:r>
          </w:p>
        </w:tc>
        <w:tc>
          <w:tcPr>
            <w:tcW w:w="3506" w:type="dxa"/>
            <w:tcBorders>
              <w:top w:val="nil"/>
              <w:left w:val="nil"/>
              <w:bottom w:val="single" w:sz="8" w:space="0" w:color="auto"/>
              <w:right w:val="single" w:sz="8" w:space="0" w:color="auto"/>
            </w:tcBorders>
            <w:tcMar>
              <w:top w:w="0" w:type="dxa"/>
              <w:left w:w="108" w:type="dxa"/>
              <w:bottom w:w="0" w:type="dxa"/>
              <w:right w:w="108" w:type="dxa"/>
            </w:tcMar>
          </w:tcPr>
          <w:p w14:paraId="3B7A3C92" w14:textId="77777777" w:rsidR="00A96930" w:rsidRDefault="00A96930" w:rsidP="00310E63">
            <w:pPr>
              <w:spacing w:line="360" w:lineRule="auto"/>
              <w:jc w:val="both"/>
              <w:rPr>
                <w:rtl/>
              </w:rPr>
            </w:pPr>
            <w:r>
              <w:rPr>
                <w:rFonts w:hint="cs"/>
                <w:rtl/>
              </w:rPr>
              <w:t>הבקה התקבלה.</w:t>
            </w:r>
          </w:p>
          <w:p w14:paraId="5B72800F" w14:textId="77777777" w:rsidR="00A96930" w:rsidRDefault="00A96930" w:rsidP="00310E63">
            <w:pPr>
              <w:spacing w:line="360" w:lineRule="auto"/>
              <w:jc w:val="both"/>
              <w:rPr>
                <w:rtl/>
              </w:rPr>
            </w:pPr>
            <w:r>
              <w:rPr>
                <w:rFonts w:hint="cs"/>
                <w:rtl/>
              </w:rPr>
              <w:t>מסמכי המכרז עודכנו בהתאם.</w:t>
            </w:r>
          </w:p>
        </w:tc>
      </w:tr>
      <w:tr w:rsidR="00A96930" w14:paraId="11FB8C91" w14:textId="77777777" w:rsidTr="00310E63">
        <w:tc>
          <w:tcPr>
            <w:tcW w:w="885" w:type="dxa"/>
            <w:tcBorders>
              <w:top w:val="nil"/>
              <w:left w:val="single" w:sz="8" w:space="0" w:color="auto"/>
              <w:bottom w:val="single" w:sz="8" w:space="0" w:color="auto"/>
              <w:right w:val="single" w:sz="8" w:space="0" w:color="auto"/>
            </w:tcBorders>
          </w:tcPr>
          <w:p w14:paraId="042BEC7D" w14:textId="77777777" w:rsidR="00A96930" w:rsidRDefault="00A96930" w:rsidP="00310E63">
            <w:pPr>
              <w:spacing w:line="360" w:lineRule="auto"/>
              <w:jc w:val="both"/>
              <w:rPr>
                <w:rtl/>
              </w:rPr>
            </w:pPr>
            <w:r>
              <w:rPr>
                <w:rFonts w:hint="cs"/>
                <w:rtl/>
              </w:rPr>
              <w:t>4.</w:t>
            </w:r>
          </w:p>
          <w:p w14:paraId="241C238C" w14:textId="77777777" w:rsidR="00A96930" w:rsidRDefault="00A96930" w:rsidP="00310E63">
            <w:pPr>
              <w:spacing w:line="360" w:lineRule="auto"/>
              <w:jc w:val="both"/>
              <w:rPr>
                <w:rtl/>
              </w:rPr>
            </w:pPr>
          </w:p>
        </w:tc>
        <w:tc>
          <w:tcPr>
            <w:tcW w:w="99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68C64CF" w14:textId="77777777" w:rsidR="00A96930" w:rsidRDefault="00A96930" w:rsidP="00310E63">
            <w:pPr>
              <w:spacing w:line="360" w:lineRule="auto"/>
              <w:jc w:val="both"/>
              <w:rPr>
                <w:rFonts w:cs="Narkisim"/>
                <w:szCs w:val="24"/>
                <w:rtl/>
              </w:rPr>
            </w:pPr>
            <w:r>
              <w:rPr>
                <w:rFonts w:cs="Narkisim" w:hint="cs"/>
                <w:szCs w:val="24"/>
                <w:rtl/>
              </w:rPr>
              <w:t>9</w:t>
            </w:r>
          </w:p>
        </w:tc>
        <w:tc>
          <w:tcPr>
            <w:tcW w:w="876" w:type="dxa"/>
            <w:tcBorders>
              <w:top w:val="nil"/>
              <w:left w:val="nil"/>
              <w:bottom w:val="single" w:sz="8" w:space="0" w:color="auto"/>
              <w:right w:val="single" w:sz="8" w:space="0" w:color="auto"/>
            </w:tcBorders>
            <w:tcMar>
              <w:top w:w="0" w:type="dxa"/>
              <w:left w:w="108" w:type="dxa"/>
              <w:bottom w:w="0" w:type="dxa"/>
              <w:right w:w="108" w:type="dxa"/>
            </w:tcMar>
          </w:tcPr>
          <w:p w14:paraId="330446D2" w14:textId="77777777" w:rsidR="00A96930" w:rsidRDefault="00A96930" w:rsidP="00310E63">
            <w:pPr>
              <w:pStyle w:val="ab"/>
              <w:spacing w:line="360" w:lineRule="auto"/>
              <w:ind w:left="0"/>
              <w:rPr>
                <w:rFonts w:cs="Narkisim"/>
                <w:sz w:val="24"/>
                <w:szCs w:val="24"/>
                <w:rtl/>
              </w:rPr>
            </w:pPr>
            <w:r>
              <w:rPr>
                <w:rFonts w:cs="Narkisim" w:hint="cs"/>
                <w:sz w:val="24"/>
                <w:szCs w:val="24"/>
                <w:rtl/>
              </w:rPr>
              <w:t xml:space="preserve">7.2 </w:t>
            </w:r>
            <w:r>
              <w:rPr>
                <w:rFonts w:cs="Narkisim"/>
                <w:sz w:val="24"/>
                <w:szCs w:val="24"/>
                <w:rtl/>
              </w:rPr>
              <w:t>–</w:t>
            </w:r>
            <w:r>
              <w:rPr>
                <w:rFonts w:cs="Narkisim" w:hint="cs"/>
                <w:sz w:val="24"/>
                <w:szCs w:val="24"/>
                <w:rtl/>
              </w:rPr>
              <w:t xml:space="preserve"> </w:t>
            </w:r>
          </w:p>
          <w:p w14:paraId="461DB62A" w14:textId="77777777" w:rsidR="00A96930" w:rsidRDefault="00A96930" w:rsidP="00310E63">
            <w:pPr>
              <w:pStyle w:val="ab"/>
              <w:spacing w:line="360" w:lineRule="auto"/>
              <w:ind w:left="0"/>
              <w:rPr>
                <w:rFonts w:cs="Narkisim"/>
                <w:sz w:val="24"/>
                <w:szCs w:val="24"/>
                <w:rtl/>
              </w:rPr>
            </w:pPr>
            <w:r>
              <w:rPr>
                <w:rFonts w:cs="Narkisim" w:hint="cs"/>
                <w:sz w:val="24"/>
                <w:szCs w:val="24"/>
                <w:rtl/>
              </w:rPr>
              <w:t>מרכיבי האיכות</w:t>
            </w:r>
          </w:p>
        </w:tc>
        <w:tc>
          <w:tcPr>
            <w:tcW w:w="2950" w:type="dxa"/>
            <w:tcBorders>
              <w:top w:val="nil"/>
              <w:left w:val="nil"/>
              <w:bottom w:val="single" w:sz="8" w:space="0" w:color="auto"/>
              <w:right w:val="single" w:sz="8" w:space="0" w:color="auto"/>
            </w:tcBorders>
            <w:tcMar>
              <w:top w:w="0" w:type="dxa"/>
              <w:left w:w="108" w:type="dxa"/>
              <w:bottom w:w="0" w:type="dxa"/>
              <w:right w:w="108" w:type="dxa"/>
            </w:tcMar>
          </w:tcPr>
          <w:p w14:paraId="7CE234DB" w14:textId="77777777" w:rsidR="00A96930" w:rsidRDefault="00A96930" w:rsidP="00310E63">
            <w:pPr>
              <w:pStyle w:val="ab"/>
              <w:spacing w:line="360" w:lineRule="auto"/>
              <w:ind w:left="0"/>
              <w:jc w:val="both"/>
              <w:rPr>
                <w:rFonts w:cs="Narkisim"/>
                <w:sz w:val="24"/>
                <w:szCs w:val="24"/>
                <w:rtl/>
              </w:rPr>
            </w:pPr>
            <w:r>
              <w:rPr>
                <w:rFonts w:cs="Narkisim" w:hint="cs"/>
                <w:sz w:val="24"/>
                <w:szCs w:val="24"/>
                <w:rtl/>
              </w:rPr>
              <w:t>נבקש את כבוד וועדת המכרזים לבטל את מרכיב האיכות לעניין בניסיון בכתיבת מכרז בינלאומי.</w:t>
            </w:r>
          </w:p>
          <w:p w14:paraId="0D12C054" w14:textId="77777777" w:rsidR="00A96930" w:rsidRDefault="00A96930" w:rsidP="00310E63">
            <w:pPr>
              <w:spacing w:line="360" w:lineRule="auto"/>
              <w:jc w:val="both"/>
              <w:rPr>
                <w:rFonts w:cs="Narkisim"/>
                <w:szCs w:val="24"/>
                <w:rtl/>
              </w:rPr>
            </w:pPr>
            <w:r>
              <w:rPr>
                <w:rFonts w:cs="Narkisim" w:hint="cs"/>
                <w:szCs w:val="24"/>
                <w:rtl/>
              </w:rPr>
              <w:t>לטעמנו ניתן לאפשר לזוכה במכרז לצורך ביצוע משימה זאת להסתייע בקבלן משנה מטעמו של הזוכה ותחת פיקוחו הצמוד.</w:t>
            </w:r>
          </w:p>
        </w:tc>
        <w:tc>
          <w:tcPr>
            <w:tcW w:w="3506" w:type="dxa"/>
            <w:tcBorders>
              <w:top w:val="nil"/>
              <w:left w:val="nil"/>
              <w:bottom w:val="single" w:sz="8" w:space="0" w:color="auto"/>
              <w:right w:val="single" w:sz="8" w:space="0" w:color="auto"/>
            </w:tcBorders>
            <w:tcMar>
              <w:top w:w="0" w:type="dxa"/>
              <w:left w:w="108" w:type="dxa"/>
              <w:bottom w:w="0" w:type="dxa"/>
              <w:right w:w="108" w:type="dxa"/>
            </w:tcMar>
          </w:tcPr>
          <w:p w14:paraId="23691947" w14:textId="77777777" w:rsidR="00A96930" w:rsidRDefault="00A96930" w:rsidP="00310E63">
            <w:pPr>
              <w:spacing w:line="360" w:lineRule="auto"/>
              <w:jc w:val="both"/>
              <w:rPr>
                <w:rtl/>
              </w:rPr>
            </w:pPr>
            <w:r>
              <w:rPr>
                <w:rFonts w:hint="cs"/>
                <w:rtl/>
              </w:rPr>
              <w:t>הבקשה נדחית.</w:t>
            </w:r>
          </w:p>
        </w:tc>
      </w:tr>
      <w:tr w:rsidR="00A96930" w14:paraId="0E711E97" w14:textId="77777777" w:rsidTr="00310E63">
        <w:tc>
          <w:tcPr>
            <w:tcW w:w="885" w:type="dxa"/>
            <w:tcBorders>
              <w:top w:val="nil"/>
              <w:left w:val="single" w:sz="8" w:space="0" w:color="auto"/>
              <w:bottom w:val="single" w:sz="4" w:space="0" w:color="auto"/>
              <w:right w:val="single" w:sz="8" w:space="0" w:color="auto"/>
            </w:tcBorders>
          </w:tcPr>
          <w:p w14:paraId="7A4C4CFF" w14:textId="77777777" w:rsidR="00A96930" w:rsidRDefault="00A96930" w:rsidP="00310E63">
            <w:pPr>
              <w:spacing w:line="360" w:lineRule="auto"/>
              <w:jc w:val="both"/>
              <w:rPr>
                <w:rtl/>
              </w:rPr>
            </w:pPr>
            <w:r>
              <w:rPr>
                <w:rFonts w:hint="cs"/>
                <w:rtl/>
              </w:rPr>
              <w:t>5.</w:t>
            </w:r>
          </w:p>
        </w:tc>
        <w:tc>
          <w:tcPr>
            <w:tcW w:w="993"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5C32C6ED" w14:textId="77777777" w:rsidR="00A96930" w:rsidRDefault="00A96930" w:rsidP="00310E63">
            <w:pPr>
              <w:pStyle w:val="ab"/>
              <w:spacing w:line="360" w:lineRule="auto"/>
              <w:ind w:left="0"/>
              <w:rPr>
                <w:rFonts w:cs="Narkisim"/>
                <w:sz w:val="24"/>
                <w:szCs w:val="24"/>
                <w:rtl/>
              </w:rPr>
            </w:pPr>
            <w:r>
              <w:rPr>
                <w:rFonts w:cs="Narkisim" w:hint="cs"/>
                <w:sz w:val="24"/>
                <w:szCs w:val="24"/>
                <w:rtl/>
              </w:rPr>
              <w:t>עמוד 15</w:t>
            </w:r>
          </w:p>
          <w:p w14:paraId="23064858" w14:textId="77777777" w:rsidR="00A96930" w:rsidRDefault="00A96930" w:rsidP="00310E63">
            <w:pPr>
              <w:pStyle w:val="ab"/>
              <w:spacing w:line="360" w:lineRule="auto"/>
              <w:ind w:left="0"/>
              <w:rPr>
                <w:rFonts w:cs="Narkisim"/>
                <w:sz w:val="24"/>
                <w:szCs w:val="24"/>
                <w:rtl/>
              </w:rPr>
            </w:pPr>
          </w:p>
          <w:p w14:paraId="43120E11" w14:textId="77777777" w:rsidR="00A96930" w:rsidRDefault="00A96930" w:rsidP="00310E63">
            <w:pPr>
              <w:spacing w:line="360" w:lineRule="auto"/>
              <w:jc w:val="both"/>
              <w:rPr>
                <w:rFonts w:cs="Narkisim"/>
                <w:szCs w:val="24"/>
                <w:rtl/>
              </w:rPr>
            </w:pPr>
            <w:r>
              <w:rPr>
                <w:rFonts w:cs="Narkisim" w:hint="cs"/>
                <w:szCs w:val="24"/>
                <w:rtl/>
              </w:rPr>
              <w:t>עמוד 19</w:t>
            </w:r>
          </w:p>
        </w:tc>
        <w:tc>
          <w:tcPr>
            <w:tcW w:w="876" w:type="dxa"/>
            <w:tcBorders>
              <w:top w:val="nil"/>
              <w:left w:val="nil"/>
              <w:bottom w:val="single" w:sz="4" w:space="0" w:color="auto"/>
              <w:right w:val="single" w:sz="8" w:space="0" w:color="auto"/>
            </w:tcBorders>
            <w:tcMar>
              <w:top w:w="0" w:type="dxa"/>
              <w:left w:w="108" w:type="dxa"/>
              <w:bottom w:w="0" w:type="dxa"/>
              <w:right w:w="108" w:type="dxa"/>
            </w:tcMar>
          </w:tcPr>
          <w:p w14:paraId="26B28190" w14:textId="77777777" w:rsidR="00A96930" w:rsidRDefault="00A96930" w:rsidP="00310E63">
            <w:pPr>
              <w:pStyle w:val="ab"/>
              <w:spacing w:line="360" w:lineRule="auto"/>
              <w:ind w:left="0"/>
              <w:rPr>
                <w:rFonts w:cs="Narkisim"/>
                <w:sz w:val="24"/>
                <w:szCs w:val="24"/>
                <w:rtl/>
              </w:rPr>
            </w:pPr>
            <w:r>
              <w:rPr>
                <w:rFonts w:cs="Narkisim" w:hint="cs"/>
                <w:sz w:val="24"/>
                <w:szCs w:val="24"/>
                <w:rtl/>
              </w:rPr>
              <w:t>מפרט מקצועי סעיף 3.3</w:t>
            </w:r>
          </w:p>
          <w:p w14:paraId="29212D8E" w14:textId="77777777" w:rsidR="00A96930" w:rsidRDefault="00A96930" w:rsidP="00310E63">
            <w:pPr>
              <w:pStyle w:val="ab"/>
              <w:spacing w:line="360" w:lineRule="auto"/>
              <w:ind w:left="0"/>
              <w:rPr>
                <w:rFonts w:cs="Narkisim"/>
                <w:sz w:val="24"/>
                <w:szCs w:val="24"/>
                <w:rtl/>
              </w:rPr>
            </w:pPr>
          </w:p>
          <w:p w14:paraId="78DD7BEC" w14:textId="77777777" w:rsidR="00A96930" w:rsidRDefault="00A96930" w:rsidP="00310E63">
            <w:pPr>
              <w:pStyle w:val="ab"/>
              <w:spacing w:line="360" w:lineRule="auto"/>
              <w:ind w:left="0"/>
              <w:rPr>
                <w:rFonts w:cs="Narkisim"/>
                <w:sz w:val="24"/>
                <w:szCs w:val="24"/>
                <w:rtl/>
              </w:rPr>
            </w:pPr>
            <w:r>
              <w:rPr>
                <w:rFonts w:cs="Narkisim" w:hint="cs"/>
                <w:sz w:val="24"/>
                <w:szCs w:val="24"/>
                <w:rtl/>
              </w:rPr>
              <w:t xml:space="preserve">מפרט מקצועי סעיף 5ג' </w:t>
            </w:r>
          </w:p>
        </w:tc>
        <w:tc>
          <w:tcPr>
            <w:tcW w:w="2950" w:type="dxa"/>
            <w:tcBorders>
              <w:top w:val="nil"/>
              <w:left w:val="nil"/>
              <w:bottom w:val="single" w:sz="4" w:space="0" w:color="auto"/>
              <w:right w:val="single" w:sz="8" w:space="0" w:color="auto"/>
            </w:tcBorders>
            <w:tcMar>
              <w:top w:w="0" w:type="dxa"/>
              <w:left w:w="108" w:type="dxa"/>
              <w:bottom w:w="0" w:type="dxa"/>
              <w:right w:w="108" w:type="dxa"/>
            </w:tcMar>
          </w:tcPr>
          <w:p w14:paraId="63E7F6AE" w14:textId="77777777" w:rsidR="00A96930" w:rsidRDefault="00A96930" w:rsidP="00310E63">
            <w:pPr>
              <w:pStyle w:val="ab"/>
              <w:spacing w:line="360" w:lineRule="auto"/>
              <w:ind w:left="0"/>
              <w:jc w:val="both"/>
              <w:rPr>
                <w:rFonts w:cs="Narkisim"/>
                <w:sz w:val="24"/>
                <w:szCs w:val="24"/>
                <w:rtl/>
              </w:rPr>
            </w:pPr>
            <w:r>
              <w:rPr>
                <w:rFonts w:cs="Narkisim" w:hint="cs"/>
                <w:sz w:val="24"/>
                <w:szCs w:val="24"/>
                <w:rtl/>
              </w:rPr>
              <w:t>נבקש את הבהרת כבוד וועדת המכרזים האם מכסת השעות היא 60 שעות או 50 שעות לחודש?</w:t>
            </w:r>
          </w:p>
          <w:p w14:paraId="54EF6B6B" w14:textId="77777777" w:rsidR="00A96930" w:rsidRDefault="00A96930" w:rsidP="00310E63">
            <w:pPr>
              <w:spacing w:line="360" w:lineRule="auto"/>
              <w:jc w:val="both"/>
              <w:rPr>
                <w:rFonts w:cs="Narkisim"/>
                <w:szCs w:val="24"/>
                <w:rtl/>
              </w:rPr>
            </w:pPr>
            <w:r>
              <w:rPr>
                <w:rFonts w:cs="Narkisim" w:hint="cs"/>
                <w:szCs w:val="24"/>
                <w:rtl/>
              </w:rPr>
              <w:t xml:space="preserve">מעבר לכך נבקש לציין כי במהלך חודש נתון יכול וידרשו צרכים כגון כתיבת מכרזים מורכבים, ליווי ההליך המכרזי וכדומה </w:t>
            </w:r>
            <w:r>
              <w:rPr>
                <w:rFonts w:cs="Narkisim"/>
                <w:szCs w:val="24"/>
                <w:rtl/>
              </w:rPr>
              <w:t>–</w:t>
            </w:r>
            <w:r>
              <w:rPr>
                <w:rFonts w:cs="Narkisim" w:hint="cs"/>
                <w:szCs w:val="24"/>
                <w:rtl/>
              </w:rPr>
              <w:t xml:space="preserve"> אשר מן הסתם יצרכו יותר מ-60 שעות.</w:t>
            </w:r>
          </w:p>
        </w:tc>
        <w:tc>
          <w:tcPr>
            <w:tcW w:w="3506" w:type="dxa"/>
            <w:tcBorders>
              <w:top w:val="nil"/>
              <w:left w:val="nil"/>
              <w:bottom w:val="single" w:sz="4" w:space="0" w:color="auto"/>
              <w:right w:val="single" w:sz="8" w:space="0" w:color="auto"/>
            </w:tcBorders>
            <w:tcMar>
              <w:top w:w="0" w:type="dxa"/>
              <w:left w:w="108" w:type="dxa"/>
              <w:bottom w:w="0" w:type="dxa"/>
              <w:right w:w="108" w:type="dxa"/>
            </w:tcMar>
          </w:tcPr>
          <w:p w14:paraId="7FF8CB86" w14:textId="77777777" w:rsidR="00A96930" w:rsidRDefault="00A96930" w:rsidP="00310E63">
            <w:pPr>
              <w:spacing w:line="360" w:lineRule="auto"/>
              <w:jc w:val="both"/>
              <w:rPr>
                <w:rtl/>
              </w:rPr>
            </w:pPr>
            <w:r>
              <w:rPr>
                <w:rFonts w:hint="cs"/>
                <w:rtl/>
              </w:rPr>
              <w:t>עד 60 שעות בחודש.</w:t>
            </w:r>
          </w:p>
          <w:p w14:paraId="06A4C3DA" w14:textId="77777777" w:rsidR="00A96930" w:rsidRDefault="00A96930" w:rsidP="00310E63">
            <w:pPr>
              <w:spacing w:line="360" w:lineRule="auto"/>
              <w:jc w:val="both"/>
              <w:rPr>
                <w:rtl/>
              </w:rPr>
            </w:pPr>
            <w:r>
              <w:rPr>
                <w:rFonts w:hint="cs"/>
                <w:rtl/>
              </w:rPr>
              <w:t>מסמכי המכרז עודכנו בהתאם.</w:t>
            </w:r>
          </w:p>
          <w:p w14:paraId="79FA3285" w14:textId="77777777" w:rsidR="00A96930" w:rsidRDefault="00A96930" w:rsidP="00310E63">
            <w:pPr>
              <w:spacing w:line="360" w:lineRule="auto"/>
              <w:jc w:val="both"/>
              <w:rPr>
                <w:rtl/>
              </w:rPr>
            </w:pPr>
          </w:p>
        </w:tc>
      </w:tr>
      <w:tr w:rsidR="00A96930" w14:paraId="30D0AC2F" w14:textId="77777777" w:rsidTr="00310E63">
        <w:tc>
          <w:tcPr>
            <w:tcW w:w="885" w:type="dxa"/>
            <w:tcBorders>
              <w:top w:val="single" w:sz="4" w:space="0" w:color="auto"/>
              <w:left w:val="single" w:sz="4" w:space="0" w:color="auto"/>
              <w:bottom w:val="single" w:sz="4" w:space="0" w:color="auto"/>
              <w:right w:val="single" w:sz="4" w:space="0" w:color="auto"/>
            </w:tcBorders>
            <w:vAlign w:val="center"/>
          </w:tcPr>
          <w:p w14:paraId="24AF4D84" w14:textId="77777777" w:rsidR="00A96930" w:rsidRDefault="00A96930" w:rsidP="00310E63">
            <w:pPr>
              <w:spacing w:line="360" w:lineRule="auto"/>
              <w:jc w:val="both"/>
              <w:rPr>
                <w:rtl/>
              </w:rPr>
            </w:pPr>
            <w:r>
              <w:rPr>
                <w:rFonts w:hint="cs"/>
                <w:rtl/>
              </w:rPr>
              <w:t>6.</w:t>
            </w:r>
          </w:p>
        </w:tc>
        <w:tc>
          <w:tcPr>
            <w:tcW w:w="9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43D7F71" w14:textId="77777777" w:rsidR="00A96930" w:rsidRPr="00C66BEE" w:rsidRDefault="00A96930" w:rsidP="00310E63">
            <w:pPr>
              <w:spacing w:line="360" w:lineRule="auto"/>
              <w:jc w:val="both"/>
              <w:rPr>
                <w:rtl/>
              </w:rPr>
            </w:pPr>
            <w:r w:rsidRPr="00C66BEE">
              <w:rPr>
                <w:rFonts w:hint="cs"/>
                <w:rtl/>
              </w:rPr>
              <w:t>4</w:t>
            </w:r>
          </w:p>
        </w:tc>
        <w:tc>
          <w:tcPr>
            <w:tcW w:w="8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64EFE9E" w14:textId="77777777" w:rsidR="00A96930" w:rsidRPr="00C66BEE" w:rsidRDefault="00A96930" w:rsidP="00310E63">
            <w:pPr>
              <w:spacing w:line="360" w:lineRule="auto"/>
              <w:jc w:val="both"/>
              <w:rPr>
                <w:rtl/>
              </w:rPr>
            </w:pPr>
            <w:r w:rsidRPr="00C66BEE">
              <w:rPr>
                <w:rFonts w:hint="cs"/>
                <w:rtl/>
              </w:rPr>
              <w:t>2.2.2</w:t>
            </w:r>
          </w:p>
        </w:tc>
        <w:tc>
          <w:tcPr>
            <w:tcW w:w="29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F8AFB3E" w14:textId="77777777" w:rsidR="00A96930" w:rsidRPr="00C66BEE" w:rsidRDefault="00A96930" w:rsidP="00310E63">
            <w:pPr>
              <w:spacing w:line="360" w:lineRule="auto"/>
              <w:jc w:val="both"/>
              <w:rPr>
                <w:rtl/>
              </w:rPr>
            </w:pPr>
            <w:r w:rsidRPr="00C66BEE">
              <w:rPr>
                <w:rtl/>
              </w:rPr>
              <w:t xml:space="preserve">במסגרת </w:t>
            </w:r>
            <w:r w:rsidRPr="00C66BEE">
              <w:rPr>
                <w:rFonts w:hint="cs"/>
                <w:rtl/>
              </w:rPr>
              <w:t>תנאי הסף נדרש "נסיון בכתיבת מכרזים בינלאומיים בשפה האנגלית".</w:t>
            </w:r>
          </w:p>
          <w:p w14:paraId="21D55F81" w14:textId="77777777" w:rsidR="00A96930" w:rsidRPr="00C66BEE" w:rsidRDefault="00A96930" w:rsidP="00310E63">
            <w:pPr>
              <w:spacing w:line="360" w:lineRule="auto"/>
              <w:jc w:val="both"/>
              <w:rPr>
                <w:rtl/>
              </w:rPr>
            </w:pPr>
            <w:r w:rsidRPr="00C66BEE">
              <w:rPr>
                <w:rtl/>
              </w:rPr>
              <w:t xml:space="preserve">מלבד </w:t>
            </w:r>
            <w:r w:rsidRPr="00C66BEE">
              <w:rPr>
                <w:rFonts w:hint="cs"/>
                <w:rtl/>
              </w:rPr>
              <w:t xml:space="preserve">היות תנאי סף זה בלתי מדיד ואמורפי, שכן לא מצוין מהות הנסיון, מספר המכרזים הנדרש וכדומה, ועל כן, לא ניתן באמת לקבוע בוודאות מהו הנסיון הנדרש לצורך עמידה בתנאי סף זה, ניכר כי דרישת סף זו הינה מיותרת ומקטינה משמעותית את מעגל המציעים הפוטנציאליים אשר ביכולתם להגיש הצעה למכרז. </w:t>
            </w:r>
          </w:p>
        </w:tc>
        <w:tc>
          <w:tcPr>
            <w:tcW w:w="35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BD9382" w14:textId="77777777" w:rsidR="00A96930" w:rsidRDefault="00A96930" w:rsidP="00310E63">
            <w:pPr>
              <w:spacing w:line="360" w:lineRule="auto"/>
              <w:jc w:val="both"/>
              <w:rPr>
                <w:rtl/>
              </w:rPr>
            </w:pPr>
            <w:r>
              <w:rPr>
                <w:rFonts w:hint="cs"/>
                <w:rtl/>
              </w:rPr>
              <w:t>ראה לעיל תשובה לשאלה מס' 2.</w:t>
            </w:r>
          </w:p>
        </w:tc>
      </w:tr>
      <w:tr w:rsidR="00A96930" w14:paraId="32CAC38F" w14:textId="77777777" w:rsidTr="00310E63">
        <w:tc>
          <w:tcPr>
            <w:tcW w:w="885" w:type="dxa"/>
            <w:tcBorders>
              <w:top w:val="single" w:sz="4" w:space="0" w:color="auto"/>
              <w:left w:val="single" w:sz="4" w:space="0" w:color="auto"/>
              <w:bottom w:val="single" w:sz="4" w:space="0" w:color="auto"/>
              <w:right w:val="single" w:sz="4" w:space="0" w:color="auto"/>
            </w:tcBorders>
            <w:vAlign w:val="center"/>
          </w:tcPr>
          <w:p w14:paraId="506A4544" w14:textId="77777777" w:rsidR="00A96930" w:rsidRDefault="00A96930" w:rsidP="00310E63">
            <w:pPr>
              <w:spacing w:line="360" w:lineRule="auto"/>
              <w:jc w:val="both"/>
              <w:rPr>
                <w:rtl/>
              </w:rPr>
            </w:pPr>
            <w:r>
              <w:rPr>
                <w:rFonts w:hint="cs"/>
                <w:rtl/>
              </w:rPr>
              <w:t>7.</w:t>
            </w:r>
          </w:p>
        </w:tc>
        <w:tc>
          <w:tcPr>
            <w:tcW w:w="9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7F01267" w14:textId="77777777" w:rsidR="00A96930" w:rsidRPr="00C66BEE" w:rsidRDefault="00A96930" w:rsidP="00310E63">
            <w:pPr>
              <w:spacing w:line="360" w:lineRule="auto"/>
              <w:jc w:val="both"/>
              <w:rPr>
                <w:rtl/>
              </w:rPr>
            </w:pPr>
            <w:r w:rsidRPr="00C66BEE">
              <w:rPr>
                <w:rFonts w:hint="cs"/>
                <w:rtl/>
              </w:rPr>
              <w:t>15+</w:t>
            </w:r>
          </w:p>
          <w:p w14:paraId="6FFEC4F1" w14:textId="77777777" w:rsidR="00A96930" w:rsidRPr="00C66BEE" w:rsidRDefault="00A96930" w:rsidP="00310E63">
            <w:pPr>
              <w:spacing w:line="360" w:lineRule="auto"/>
              <w:jc w:val="both"/>
              <w:rPr>
                <w:rtl/>
              </w:rPr>
            </w:pPr>
            <w:r w:rsidRPr="00C66BEE">
              <w:rPr>
                <w:rFonts w:hint="cs"/>
                <w:rtl/>
              </w:rPr>
              <w:t>19</w:t>
            </w:r>
          </w:p>
        </w:tc>
        <w:tc>
          <w:tcPr>
            <w:tcW w:w="8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BD6555A" w14:textId="77777777" w:rsidR="00A96930" w:rsidRPr="00C66BEE" w:rsidRDefault="00A96930" w:rsidP="00310E63">
            <w:pPr>
              <w:spacing w:line="360" w:lineRule="auto"/>
              <w:jc w:val="both"/>
              <w:rPr>
                <w:rtl/>
              </w:rPr>
            </w:pPr>
            <w:r w:rsidRPr="00C66BEE">
              <w:rPr>
                <w:rFonts w:hint="cs"/>
                <w:rtl/>
              </w:rPr>
              <w:t>3.3 +</w:t>
            </w:r>
          </w:p>
          <w:p w14:paraId="089524A8" w14:textId="77777777" w:rsidR="00A96930" w:rsidRPr="00C66BEE" w:rsidRDefault="00A96930" w:rsidP="00310E63">
            <w:pPr>
              <w:spacing w:line="360" w:lineRule="auto"/>
              <w:jc w:val="both"/>
              <w:rPr>
                <w:rtl/>
              </w:rPr>
            </w:pPr>
            <w:r w:rsidRPr="00C66BEE">
              <w:rPr>
                <w:rtl/>
              </w:rPr>
              <w:t>5 ג.</w:t>
            </w:r>
          </w:p>
        </w:tc>
        <w:tc>
          <w:tcPr>
            <w:tcW w:w="29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CABF508" w14:textId="77777777" w:rsidR="00A96930" w:rsidRPr="00C66BEE" w:rsidRDefault="00A96930" w:rsidP="00310E63">
            <w:pPr>
              <w:spacing w:line="360" w:lineRule="auto"/>
              <w:jc w:val="both"/>
              <w:rPr>
                <w:rtl/>
              </w:rPr>
            </w:pPr>
            <w:r w:rsidRPr="00C66BEE">
              <w:rPr>
                <w:rFonts w:hint="cs"/>
                <w:rtl/>
              </w:rPr>
              <w:t>במסגרת תנאי המכרז נרשם כי היקף העבודה החודשי לא יעלה על 60 שעות, ואילו במסגרת ההסכם נרשם כי היקף העבודה לא יעלה על 50 שעות.</w:t>
            </w:r>
          </w:p>
          <w:p w14:paraId="4BE40FFE" w14:textId="77777777" w:rsidR="00A96930" w:rsidRPr="00C66BEE" w:rsidRDefault="00A96930" w:rsidP="00310E63">
            <w:pPr>
              <w:spacing w:line="360" w:lineRule="auto"/>
              <w:jc w:val="both"/>
              <w:rPr>
                <w:rtl/>
              </w:rPr>
            </w:pPr>
            <w:r w:rsidRPr="00C66BEE">
              <w:rPr>
                <w:rFonts w:hint="cs"/>
                <w:rtl/>
              </w:rPr>
              <w:t>אנא הבהרתכם בדבר ההיקף הנכון.</w:t>
            </w:r>
          </w:p>
        </w:tc>
        <w:tc>
          <w:tcPr>
            <w:tcW w:w="35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46662F" w14:textId="77777777" w:rsidR="00A96930" w:rsidRDefault="00A96930" w:rsidP="00310E63">
            <w:pPr>
              <w:spacing w:line="360" w:lineRule="auto"/>
              <w:jc w:val="both"/>
              <w:rPr>
                <w:rtl/>
              </w:rPr>
            </w:pPr>
            <w:r>
              <w:rPr>
                <w:rFonts w:hint="cs"/>
                <w:rtl/>
              </w:rPr>
              <w:t>ראה לעיל תשובה לשאלה מס' 5.</w:t>
            </w:r>
          </w:p>
        </w:tc>
      </w:tr>
      <w:tr w:rsidR="00A96930" w14:paraId="5CA4B17D" w14:textId="77777777" w:rsidTr="00310E63">
        <w:tc>
          <w:tcPr>
            <w:tcW w:w="885" w:type="dxa"/>
            <w:tcBorders>
              <w:top w:val="single" w:sz="4" w:space="0" w:color="auto"/>
              <w:left w:val="single" w:sz="4" w:space="0" w:color="auto"/>
              <w:bottom w:val="single" w:sz="4" w:space="0" w:color="auto"/>
              <w:right w:val="single" w:sz="4" w:space="0" w:color="auto"/>
            </w:tcBorders>
            <w:vAlign w:val="center"/>
          </w:tcPr>
          <w:p w14:paraId="27BD1E6A" w14:textId="77777777" w:rsidR="00A96930" w:rsidRDefault="00A96930" w:rsidP="00310E63">
            <w:pPr>
              <w:spacing w:line="360" w:lineRule="auto"/>
              <w:jc w:val="both"/>
              <w:rPr>
                <w:rtl/>
              </w:rPr>
            </w:pPr>
            <w:r>
              <w:rPr>
                <w:rFonts w:hint="cs"/>
                <w:rtl/>
              </w:rPr>
              <w:t>8.</w:t>
            </w:r>
          </w:p>
        </w:tc>
        <w:tc>
          <w:tcPr>
            <w:tcW w:w="9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D449DB4" w14:textId="77777777" w:rsidR="00A96930" w:rsidRPr="00C66BEE" w:rsidRDefault="00A96930" w:rsidP="00310E63">
            <w:pPr>
              <w:spacing w:line="360" w:lineRule="auto"/>
              <w:jc w:val="both"/>
              <w:rPr>
                <w:rtl/>
              </w:rPr>
            </w:pPr>
            <w:r w:rsidRPr="00C66BEE">
              <w:rPr>
                <w:rFonts w:hint="cs"/>
                <w:rtl/>
              </w:rPr>
              <w:t>46</w:t>
            </w:r>
          </w:p>
        </w:tc>
        <w:tc>
          <w:tcPr>
            <w:tcW w:w="8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C62CA05" w14:textId="77777777" w:rsidR="00A96930" w:rsidRPr="00C66BEE" w:rsidRDefault="00A96930" w:rsidP="00310E63">
            <w:pPr>
              <w:spacing w:line="360" w:lineRule="auto"/>
              <w:jc w:val="both"/>
              <w:rPr>
                <w:rtl/>
              </w:rPr>
            </w:pPr>
            <w:r w:rsidRPr="00C66BEE">
              <w:rPr>
                <w:rFonts w:hint="cs"/>
                <w:rtl/>
              </w:rPr>
              <w:t>נספח י'1</w:t>
            </w:r>
          </w:p>
        </w:tc>
        <w:tc>
          <w:tcPr>
            <w:tcW w:w="29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4ED1489" w14:textId="77777777" w:rsidR="00A96930" w:rsidRPr="00C66BEE" w:rsidRDefault="00A96930" w:rsidP="00310E63">
            <w:pPr>
              <w:spacing w:line="360" w:lineRule="auto"/>
              <w:jc w:val="both"/>
              <w:rPr>
                <w:rtl/>
              </w:rPr>
            </w:pPr>
            <w:r w:rsidRPr="00C66BEE">
              <w:rPr>
                <w:rFonts w:hint="cs"/>
                <w:rtl/>
              </w:rPr>
              <w:t>אנא אשרו כי התעריף המקסימלי לתשלום הוא של יועץ 3 (198 ₪ לא כולל מע"מ).</w:t>
            </w:r>
          </w:p>
          <w:p w14:paraId="363982D8" w14:textId="77777777" w:rsidR="00A96930" w:rsidRPr="00C66BEE" w:rsidRDefault="00A96930" w:rsidP="00310E63">
            <w:pPr>
              <w:spacing w:line="360" w:lineRule="auto"/>
              <w:jc w:val="both"/>
              <w:rPr>
                <w:rtl/>
              </w:rPr>
            </w:pPr>
          </w:p>
          <w:p w14:paraId="575D5F5A" w14:textId="77777777" w:rsidR="00A96930" w:rsidRPr="00C66BEE" w:rsidRDefault="00A96930" w:rsidP="00310E63">
            <w:pPr>
              <w:spacing w:line="360" w:lineRule="auto"/>
              <w:jc w:val="both"/>
              <w:rPr>
                <w:rtl/>
              </w:rPr>
            </w:pPr>
            <w:r w:rsidRPr="00C66BEE">
              <w:rPr>
                <w:rtl/>
              </w:rPr>
              <w:t xml:space="preserve">אנא </w:t>
            </w:r>
            <w:r w:rsidRPr="00C66BEE">
              <w:rPr>
                <w:rFonts w:hint="cs"/>
                <w:rtl/>
              </w:rPr>
              <w:t>אשרו כי בעמודת "תעריף עבודה מתמשכת יש להפחית סך של 10% מהתעריף המקסימלי" ומתעריף זה להפחית הנחה.</w:t>
            </w:r>
          </w:p>
          <w:p w14:paraId="341FD317" w14:textId="77777777" w:rsidR="00A96930" w:rsidRPr="00C66BEE" w:rsidRDefault="00A96930" w:rsidP="00310E63">
            <w:pPr>
              <w:spacing w:line="360" w:lineRule="auto"/>
              <w:jc w:val="both"/>
              <w:rPr>
                <w:rtl/>
              </w:rPr>
            </w:pPr>
          </w:p>
          <w:p w14:paraId="43F1F990" w14:textId="77777777" w:rsidR="00A96930" w:rsidRPr="00C66BEE" w:rsidRDefault="00A96930" w:rsidP="00310E63">
            <w:pPr>
              <w:spacing w:line="360" w:lineRule="auto"/>
              <w:jc w:val="both"/>
              <w:rPr>
                <w:rtl/>
              </w:rPr>
            </w:pPr>
            <w:r w:rsidRPr="00C66BEE">
              <w:rPr>
                <w:rtl/>
              </w:rPr>
              <w:t xml:space="preserve">אנא </w:t>
            </w:r>
            <w:r w:rsidRPr="00C66BEE">
              <w:rPr>
                <w:rFonts w:hint="cs"/>
                <w:rtl/>
              </w:rPr>
              <w:t>אשרו האם לאחר שנתיים של התקשרות יופחתו עשרה אחוזים נוספים. במידה וכן, האם יופחתו מהתעריף לאחר ההנחה המוצעת על ידי המציע או מתעריף אחר?</w:t>
            </w:r>
          </w:p>
        </w:tc>
        <w:tc>
          <w:tcPr>
            <w:tcW w:w="350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FFEBD8" w14:textId="77777777" w:rsidR="00A96930" w:rsidRDefault="00A96930" w:rsidP="00310E63">
            <w:pPr>
              <w:spacing w:line="360" w:lineRule="auto"/>
              <w:jc w:val="both"/>
              <w:rPr>
                <w:rtl/>
              </w:rPr>
            </w:pPr>
            <w:r>
              <w:rPr>
                <w:rFonts w:hint="cs"/>
                <w:rtl/>
              </w:rPr>
              <w:t>כן. התעריף המקסימלי הינו 198 שח 90% התעריף 178.20 ₪ הסכומים אינם כוללים מע"מ.</w:t>
            </w:r>
          </w:p>
          <w:p w14:paraId="590791D6" w14:textId="77777777" w:rsidR="00A96930" w:rsidRPr="00966EDB" w:rsidRDefault="00A96930" w:rsidP="00310E63">
            <w:pPr>
              <w:rPr>
                <w:rtl/>
              </w:rPr>
            </w:pPr>
          </w:p>
          <w:p w14:paraId="1272ACD1" w14:textId="77777777" w:rsidR="00A96930" w:rsidRPr="00966EDB" w:rsidRDefault="00A96930" w:rsidP="00310E63">
            <w:pPr>
              <w:rPr>
                <w:rtl/>
              </w:rPr>
            </w:pPr>
          </w:p>
          <w:p w14:paraId="545C7AE2" w14:textId="77777777" w:rsidR="00A96930" w:rsidRPr="00966EDB" w:rsidRDefault="00A96930" w:rsidP="00310E63">
            <w:pPr>
              <w:rPr>
                <w:rtl/>
              </w:rPr>
            </w:pPr>
          </w:p>
          <w:p w14:paraId="7AE30956" w14:textId="77777777" w:rsidR="00A96930" w:rsidRPr="00966EDB" w:rsidRDefault="00A96930" w:rsidP="00310E63">
            <w:pPr>
              <w:rPr>
                <w:rtl/>
              </w:rPr>
            </w:pPr>
          </w:p>
          <w:p w14:paraId="72EA3541" w14:textId="77777777" w:rsidR="00A96930" w:rsidRPr="00966EDB" w:rsidRDefault="00A96930" w:rsidP="00310E63">
            <w:pPr>
              <w:rPr>
                <w:rtl/>
              </w:rPr>
            </w:pPr>
          </w:p>
          <w:p w14:paraId="1E09F920" w14:textId="77777777" w:rsidR="00A96930" w:rsidRPr="00966EDB" w:rsidRDefault="00A96930" w:rsidP="00310E63">
            <w:pPr>
              <w:rPr>
                <w:rtl/>
              </w:rPr>
            </w:pPr>
          </w:p>
          <w:p w14:paraId="7FA6F37F" w14:textId="77777777" w:rsidR="00A96930" w:rsidRDefault="00A96930" w:rsidP="00310E63">
            <w:pPr>
              <w:rPr>
                <w:rtl/>
              </w:rPr>
            </w:pPr>
          </w:p>
          <w:p w14:paraId="42D85C27" w14:textId="77777777" w:rsidR="00A96930" w:rsidRDefault="00A96930" w:rsidP="00310E63">
            <w:pPr>
              <w:rPr>
                <w:rtl/>
              </w:rPr>
            </w:pPr>
          </w:p>
          <w:p w14:paraId="01541851" w14:textId="77777777" w:rsidR="00A96930" w:rsidRDefault="00A96930" w:rsidP="00310E63">
            <w:pPr>
              <w:rPr>
                <w:rtl/>
              </w:rPr>
            </w:pPr>
            <w:r>
              <w:rPr>
                <w:rFonts w:hint="cs"/>
                <w:rtl/>
              </w:rPr>
              <w:t>כנ"ל</w:t>
            </w:r>
          </w:p>
          <w:p w14:paraId="12358E3B" w14:textId="77777777" w:rsidR="00A96930" w:rsidRDefault="00A96930" w:rsidP="00310E63">
            <w:pPr>
              <w:rPr>
                <w:rtl/>
              </w:rPr>
            </w:pPr>
          </w:p>
          <w:p w14:paraId="2B9E26C2" w14:textId="77777777" w:rsidR="00A96930" w:rsidRDefault="00A96930" w:rsidP="00310E63">
            <w:pPr>
              <w:rPr>
                <w:rtl/>
              </w:rPr>
            </w:pPr>
          </w:p>
          <w:p w14:paraId="6D419DBA" w14:textId="77777777" w:rsidR="00A96930" w:rsidRDefault="00A96930" w:rsidP="00310E63">
            <w:pPr>
              <w:rPr>
                <w:rtl/>
              </w:rPr>
            </w:pPr>
          </w:p>
          <w:p w14:paraId="094CE870" w14:textId="77777777" w:rsidR="00A96930" w:rsidRDefault="00A96930" w:rsidP="00310E63">
            <w:pPr>
              <w:rPr>
                <w:rtl/>
              </w:rPr>
            </w:pPr>
          </w:p>
          <w:p w14:paraId="667DD64B" w14:textId="77777777" w:rsidR="00A96930" w:rsidRDefault="00A96930" w:rsidP="00310E63">
            <w:pPr>
              <w:rPr>
                <w:rtl/>
              </w:rPr>
            </w:pPr>
          </w:p>
          <w:p w14:paraId="0492F1A3" w14:textId="77777777" w:rsidR="00A96930" w:rsidRDefault="00A96930" w:rsidP="00310E63">
            <w:pPr>
              <w:rPr>
                <w:rtl/>
              </w:rPr>
            </w:pPr>
          </w:p>
          <w:p w14:paraId="144CAD65" w14:textId="77777777" w:rsidR="00A96930" w:rsidRPr="00966EDB" w:rsidRDefault="00A96930" w:rsidP="00310E63">
            <w:pPr>
              <w:rPr>
                <w:rtl/>
              </w:rPr>
            </w:pPr>
            <w:r>
              <w:rPr>
                <w:rFonts w:hint="cs"/>
                <w:rtl/>
              </w:rPr>
              <w:t>ההפחתה תהיה מהתעריף לאחר הנחה.</w:t>
            </w:r>
          </w:p>
        </w:tc>
      </w:tr>
    </w:tbl>
    <w:p w14:paraId="2C34B85A" w14:textId="0AC0C1A2" w:rsidR="004507AE" w:rsidRDefault="004507AE" w:rsidP="00A96930">
      <w:pPr>
        <w:spacing w:line="360" w:lineRule="auto"/>
        <w:jc w:val="both"/>
      </w:pPr>
      <w:bookmarkStart w:id="2" w:name="_GoBack"/>
      <w:bookmarkEnd w:id="2"/>
    </w:p>
    <w:sectPr w:rsidR="004507AE" w:rsidSect="00A96930">
      <w:headerReference w:type="even" r:id="rId12"/>
      <w:headerReference w:type="default" r:id="rId13"/>
      <w:footerReference w:type="default" r:id="rId14"/>
      <w:headerReference w:type="first" r:id="rId15"/>
      <w:footerReference w:type="first" r:id="rId16"/>
      <w:pgSz w:w="11906" w:h="16838" w:code="9"/>
      <w:pgMar w:top="1440" w:right="1474" w:bottom="1134" w:left="1418"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CDE793" w14:textId="77777777" w:rsidR="00B32229" w:rsidRDefault="00B32229">
      <w:r>
        <w:separator/>
      </w:r>
    </w:p>
  </w:endnote>
  <w:endnote w:type="continuationSeparator" w:id="0">
    <w:p w14:paraId="11CDE794" w14:textId="77777777" w:rsidR="00B32229" w:rsidRDefault="00B322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28D440" w14:textId="77777777" w:rsidR="00B32229" w:rsidRDefault="00B32229" w:rsidP="00581672">
    <w:pPr>
      <w:pStyle w:val="a7"/>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337F1A86" w14:textId="3A9EC550" w:rsidR="00B32229" w:rsidRPr="004C70C1" w:rsidRDefault="00B32229"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780473AA" wp14:editId="5DD62649">
          <wp:simplePos x="0" y="0"/>
          <wp:positionH relativeFrom="column">
            <wp:posOffset>5770245</wp:posOffset>
          </wp:positionH>
          <wp:positionV relativeFrom="paragraph">
            <wp:posOffset>-216535</wp:posOffset>
          </wp:positionV>
          <wp:extent cx="685800" cy="323850"/>
          <wp:effectExtent l="19050" t="0" r="0" b="0"/>
          <wp:wrapNone/>
          <wp:docPr id="15"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11CDE799" w14:textId="226C6583" w:rsidR="00B32229" w:rsidRPr="00581672" w:rsidRDefault="00B32229" w:rsidP="00F41029">
    <w:pPr>
      <w:pStyle w:val="a7"/>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0A9571" w14:textId="340E9DD3" w:rsidR="00B32229" w:rsidRDefault="00B32229" w:rsidP="00611DDB">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1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w:t>
    </w:r>
    <w:r w:rsidR="00611DDB">
      <w:rPr>
        <w:rFonts w:hint="cs"/>
        <w:sz w:val="26"/>
        <w:rtl/>
      </w:rPr>
      <w:t>66</w:t>
    </w:r>
  </w:p>
  <w:p w14:paraId="25C34B87" w14:textId="574D20F8" w:rsidR="00B32229" w:rsidRPr="004C70C1" w:rsidRDefault="00B32229"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0781D43F" w14:textId="77777777" w:rsidR="00B32229" w:rsidRPr="000517C4" w:rsidRDefault="00B32229" w:rsidP="00446615">
    <w:pPr>
      <w:pBdr>
        <w:top w:val="single" w:sz="6" w:space="1" w:color="auto"/>
      </w:pBdr>
      <w:jc w:val="center"/>
      <w:rPr>
        <w:sz w:val="26"/>
        <w:rtl/>
      </w:rPr>
    </w:pPr>
  </w:p>
  <w:p w14:paraId="11CDE79D" w14:textId="0DD54D7E" w:rsidR="00B32229" w:rsidRPr="00FC5DE0" w:rsidRDefault="00B32229" w:rsidP="00446615">
    <w:pPr>
      <w:pStyle w:val="a7"/>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CDE791" w14:textId="77777777" w:rsidR="00B32229" w:rsidRDefault="00B32229">
      <w:r>
        <w:separator/>
      </w:r>
    </w:p>
  </w:footnote>
  <w:footnote w:type="continuationSeparator" w:id="0">
    <w:p w14:paraId="11CDE792" w14:textId="77777777" w:rsidR="00B32229" w:rsidRDefault="00B3222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5" w14:textId="77777777" w:rsidR="00B32229" w:rsidRDefault="00B32229">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6" w14:textId="77777777" w:rsidR="00B32229" w:rsidRPr="00D3749A" w:rsidRDefault="00B32229"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A96930" w:rsidRPr="00A96930">
          <w:rPr>
            <w:rFonts w:cs="Calibri"/>
            <w:b/>
            <w:bCs/>
            <w:noProof/>
            <w:rtl/>
            <w:lang w:val="he-IL"/>
          </w:rPr>
          <w:t>2</w:t>
        </w:r>
        <w:r w:rsidRPr="00D3749A">
          <w:rPr>
            <w:b/>
            <w:bCs/>
          </w:rPr>
          <w:fldChar w:fldCharType="end"/>
        </w:r>
        <w:r w:rsidRPr="00D3749A">
          <w:rPr>
            <w:rFonts w:hint="cs"/>
            <w:b/>
            <w:bCs/>
            <w:rtl/>
          </w:rPr>
          <w:t xml:space="preserve"> -</w:t>
        </w:r>
      </w:sdtContent>
    </w:sdt>
  </w:p>
  <w:p w14:paraId="11CDE797" w14:textId="77777777" w:rsidR="00B32229" w:rsidRPr="008B766D" w:rsidRDefault="00B3222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2230C4" w14:textId="0D4546F0" w:rsidR="00B32229" w:rsidRDefault="00A96930" w:rsidP="00EA4FBF">
    <w:pPr>
      <w:pStyle w:val="a3"/>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665" type="#_x0000_t75" style="position:absolute;left:0;text-align:left;margin-left:206.45pt;margin-top:-27.6pt;width:40.05pt;height:47.55pt;z-index:251664896;visibility:visible;mso-wrap-edited:f">
          <v:imagedata r:id="rId1" o:title=""/>
          <w10:wrap type="topAndBottom"/>
        </v:shape>
        <o:OLEObject Type="Embed" ProgID="Word.Picture.8" ShapeID="_x0000_s113665" DrawAspect="Content" ObjectID="_1582627009" r:id="rId2"/>
      </w:object>
    </w:r>
    <w:r w:rsidR="00B32229">
      <w:rPr>
        <w:rFonts w:hint="cs"/>
        <w:b/>
        <w:bCs/>
        <w:noProof/>
        <w:szCs w:val="40"/>
        <w:rtl/>
      </w:rPr>
      <w:t xml:space="preserve"> </w:t>
    </w:r>
  </w:p>
  <w:p w14:paraId="11CDE79A" w14:textId="086883A9" w:rsidR="00B32229" w:rsidRDefault="00B32229"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11CDE79B" w14:textId="305BBE1C" w:rsidR="00B32229" w:rsidRDefault="00B32229" w:rsidP="00EA4FBF">
    <w:pPr>
      <w:pStyle w:val="a3"/>
      <w:tabs>
        <w:tab w:val="left" w:pos="2447"/>
      </w:tabs>
      <w:spacing w:line="276" w:lineRule="auto"/>
      <w:jc w:val="center"/>
      <w:rPr>
        <w:szCs w:val="32"/>
        <w:rtl/>
      </w:rPr>
    </w:pPr>
    <w:r>
      <w:rPr>
        <w:rFonts w:hint="cs"/>
        <w:b/>
        <w:bCs/>
        <w:szCs w:val="32"/>
        <w:rtl/>
      </w:rPr>
      <w:t xml:space="preserve">    משרד האנרגיה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DC94F6B"/>
    <w:multiLevelType w:val="multilevel"/>
    <w:tmpl w:val="EA161278"/>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1"/>
  </w:num>
  <w:num w:numId="5">
    <w:abstractNumId w:val="3"/>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lvlText w:val="%1.%2.%3.%4.%5.%6.%7.%8"/>
        <w:lvlJc w:val="left"/>
        <w:pPr>
          <w:tabs>
            <w:tab w:val="num" w:pos="1440"/>
          </w:tabs>
          <w:ind w:left="1440" w:right="1440" w:hanging="1440"/>
        </w:pPr>
        <w:rPr>
          <w:rFonts w:hint="default"/>
        </w:rPr>
      </w:lvl>
    </w:lvlOverride>
    <w:lvlOverride w:ilvl="8">
      <w:lvl w:ilvl="8">
        <w:start w:val="1"/>
        <w:numFmt w:val="decimal"/>
        <w:lvlText w:val="%1.%2.%3.%4.%5.%6.%7.%8.%9"/>
        <w:lvlJc w:val="left"/>
        <w:pPr>
          <w:tabs>
            <w:tab w:val="num" w:pos="1584"/>
          </w:tabs>
          <w:ind w:left="1584" w:right="1584" w:hanging="1584"/>
        </w:pPr>
        <w:rPr>
          <w:rFonts w:hint="default"/>
        </w:rPr>
      </w:lvl>
    </w:lvlOverride>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13666"/>
    <o:shapelayout v:ext="edit">
      <o:idmap v:ext="edit" data="11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9042F"/>
    <w:rsid w:val="0009109A"/>
    <w:rsid w:val="000A2D78"/>
    <w:rsid w:val="000A474B"/>
    <w:rsid w:val="000C47C5"/>
    <w:rsid w:val="000F0C8E"/>
    <w:rsid w:val="00131922"/>
    <w:rsid w:val="00144716"/>
    <w:rsid w:val="00146B99"/>
    <w:rsid w:val="001617C9"/>
    <w:rsid w:val="0017733A"/>
    <w:rsid w:val="001858F8"/>
    <w:rsid w:val="001A0660"/>
    <w:rsid w:val="001A0FEB"/>
    <w:rsid w:val="001B2F89"/>
    <w:rsid w:val="001C5A8F"/>
    <w:rsid w:val="001E6F0E"/>
    <w:rsid w:val="0021366F"/>
    <w:rsid w:val="00222968"/>
    <w:rsid w:val="00223E43"/>
    <w:rsid w:val="0022754A"/>
    <w:rsid w:val="002A5741"/>
    <w:rsid w:val="002C0DF0"/>
    <w:rsid w:val="002D3504"/>
    <w:rsid w:val="002F0366"/>
    <w:rsid w:val="00311B81"/>
    <w:rsid w:val="00321798"/>
    <w:rsid w:val="00340E66"/>
    <w:rsid w:val="003519C5"/>
    <w:rsid w:val="003A30BD"/>
    <w:rsid w:val="003F4EE4"/>
    <w:rsid w:val="00446615"/>
    <w:rsid w:val="004507AE"/>
    <w:rsid w:val="00457790"/>
    <w:rsid w:val="00463F58"/>
    <w:rsid w:val="0047091B"/>
    <w:rsid w:val="004B49E7"/>
    <w:rsid w:val="004B5ED3"/>
    <w:rsid w:val="004E70E4"/>
    <w:rsid w:val="00524880"/>
    <w:rsid w:val="00533FCA"/>
    <w:rsid w:val="0054114E"/>
    <w:rsid w:val="0054428A"/>
    <w:rsid w:val="00572795"/>
    <w:rsid w:val="00581672"/>
    <w:rsid w:val="00591B94"/>
    <w:rsid w:val="005A0DC2"/>
    <w:rsid w:val="005D5135"/>
    <w:rsid w:val="005E5E77"/>
    <w:rsid w:val="00610303"/>
    <w:rsid w:val="00611DDB"/>
    <w:rsid w:val="00624679"/>
    <w:rsid w:val="006426A9"/>
    <w:rsid w:val="006500F2"/>
    <w:rsid w:val="00660C52"/>
    <w:rsid w:val="006B7F74"/>
    <w:rsid w:val="006C2C32"/>
    <w:rsid w:val="006D1D4C"/>
    <w:rsid w:val="006E72C5"/>
    <w:rsid w:val="00712673"/>
    <w:rsid w:val="0071514A"/>
    <w:rsid w:val="00721721"/>
    <w:rsid w:val="00740D98"/>
    <w:rsid w:val="00771F8F"/>
    <w:rsid w:val="007849A9"/>
    <w:rsid w:val="0078568E"/>
    <w:rsid w:val="007A76DF"/>
    <w:rsid w:val="007B6C4F"/>
    <w:rsid w:val="00802BA6"/>
    <w:rsid w:val="00811390"/>
    <w:rsid w:val="00817153"/>
    <w:rsid w:val="00824DD5"/>
    <w:rsid w:val="00861DDB"/>
    <w:rsid w:val="008675F8"/>
    <w:rsid w:val="008B766D"/>
    <w:rsid w:val="008C2B14"/>
    <w:rsid w:val="008C3408"/>
    <w:rsid w:val="008F164D"/>
    <w:rsid w:val="00900B65"/>
    <w:rsid w:val="00901041"/>
    <w:rsid w:val="00903056"/>
    <w:rsid w:val="00911C83"/>
    <w:rsid w:val="00924837"/>
    <w:rsid w:val="00941814"/>
    <w:rsid w:val="00956911"/>
    <w:rsid w:val="00964B15"/>
    <w:rsid w:val="00974A41"/>
    <w:rsid w:val="009C1E95"/>
    <w:rsid w:val="009F15A0"/>
    <w:rsid w:val="009F25EB"/>
    <w:rsid w:val="00A0165F"/>
    <w:rsid w:val="00A107E7"/>
    <w:rsid w:val="00A63F7A"/>
    <w:rsid w:val="00A94E1B"/>
    <w:rsid w:val="00A96930"/>
    <w:rsid w:val="00A96C51"/>
    <w:rsid w:val="00A977B7"/>
    <w:rsid w:val="00AD6F36"/>
    <w:rsid w:val="00AE59BD"/>
    <w:rsid w:val="00AF211F"/>
    <w:rsid w:val="00B1246E"/>
    <w:rsid w:val="00B15F6B"/>
    <w:rsid w:val="00B2533E"/>
    <w:rsid w:val="00B300E0"/>
    <w:rsid w:val="00B32229"/>
    <w:rsid w:val="00B360EA"/>
    <w:rsid w:val="00B84B35"/>
    <w:rsid w:val="00C14372"/>
    <w:rsid w:val="00C15681"/>
    <w:rsid w:val="00C33B51"/>
    <w:rsid w:val="00C5046C"/>
    <w:rsid w:val="00C516A1"/>
    <w:rsid w:val="00C54B87"/>
    <w:rsid w:val="00C668B6"/>
    <w:rsid w:val="00C66BEE"/>
    <w:rsid w:val="00C66BF4"/>
    <w:rsid w:val="00C80AD2"/>
    <w:rsid w:val="00C80CDB"/>
    <w:rsid w:val="00C91F7F"/>
    <w:rsid w:val="00CA2BA0"/>
    <w:rsid w:val="00CB33E5"/>
    <w:rsid w:val="00D2513A"/>
    <w:rsid w:val="00D35E0D"/>
    <w:rsid w:val="00D3749A"/>
    <w:rsid w:val="00D37641"/>
    <w:rsid w:val="00D63F61"/>
    <w:rsid w:val="00D732B0"/>
    <w:rsid w:val="00DD792B"/>
    <w:rsid w:val="00DE05FC"/>
    <w:rsid w:val="00E001A4"/>
    <w:rsid w:val="00E12FE5"/>
    <w:rsid w:val="00E30699"/>
    <w:rsid w:val="00E6227F"/>
    <w:rsid w:val="00E90583"/>
    <w:rsid w:val="00EA4FBF"/>
    <w:rsid w:val="00EB319A"/>
    <w:rsid w:val="00EC6CEF"/>
    <w:rsid w:val="00ED37B2"/>
    <w:rsid w:val="00F076B3"/>
    <w:rsid w:val="00F14C94"/>
    <w:rsid w:val="00F41029"/>
    <w:rsid w:val="00F41F84"/>
    <w:rsid w:val="00F42907"/>
    <w:rsid w:val="00F5586C"/>
    <w:rsid w:val="00F63432"/>
    <w:rsid w:val="00F84FA6"/>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6"/>
    <o:shapelayout v:ext="edit">
      <o:idmap v:ext="edit" data="1"/>
    </o:shapelayout>
  </w:shapeDefaults>
  <w:decimalSymbol w:val="."/>
  <w:listSeparator w:val=","/>
  <w14:docId w14:val="11CDE76C"/>
  <w15:docId w15:val="{8DC13EA3-A7A4-46B6-9DAD-4DAA89D5A2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aliases w:val="Heading 1 תו תו תו,Section Heading,H1,Header1,גוטמן,H2,סעיף 1,תו תו תו תו תו תו,Heading 1"/>
    <w:basedOn w:val="a"/>
    <w:next w:val="a"/>
    <w:link w:val="10"/>
    <w:qFormat/>
    <w:rsid w:val="002D3504"/>
    <w:pPr>
      <w:keepNext/>
      <w:jc w:val="right"/>
      <w:outlineLvl w:val="0"/>
    </w:pPr>
    <w:rPr>
      <w:b/>
      <w:bCs/>
    </w:rPr>
  </w:style>
  <w:style w:type="paragraph" w:styleId="2">
    <w:name w:val="heading 2"/>
    <w:aliases w:val="Heading 2 תו,Reset numbering,Heading Contents,h2,H21,H22,H211,H23,H212,H221,H2111,H24,H25,H213,H222,H2112,H231,H2121,H2211,H21111,h21,H241,H26,H214,H223,H2113,H232,H2122,H2212,H21112,h22,H242,H251,H2131,H2221,H21121,H2311,H21211,H22111,Heading 2"/>
    <w:basedOn w:val="a"/>
    <w:next w:val="a"/>
    <w:qFormat/>
    <w:rsid w:val="002D3504"/>
    <w:pPr>
      <w:keepNext/>
      <w:jc w:val="both"/>
      <w:outlineLvl w:val="1"/>
    </w:pPr>
    <w:rPr>
      <w:b/>
      <w:bCs/>
    </w:rPr>
  </w:style>
  <w:style w:type="paragraph" w:styleId="4">
    <w:name w:val="heading 4"/>
    <w:aliases w:val="כותרת 4 תו תו תו תו,כותרת 41,Heading 4 תו1,כותרת 4 תו תו תו1,Heading 4 תו,Heading 4 תו תו תו תו,Heading 4 תו תו תו תו תו תו,Heading 4"/>
    <w:basedOn w:val="a"/>
    <w:next w:val="a"/>
    <w:link w:val="40"/>
    <w:unhideWhenUsed/>
    <w:qFormat/>
    <w:rsid w:val="001C5A8F"/>
    <w:pPr>
      <w:tabs>
        <w:tab w:val="num" w:pos="864"/>
      </w:tabs>
      <w:bidi w:val="0"/>
      <w:spacing w:before="120" w:after="120"/>
      <w:ind w:left="864" w:right="454" w:hanging="864"/>
      <w:jc w:val="both"/>
      <w:outlineLvl w:val="3"/>
    </w:pPr>
    <w:rPr>
      <w:rFonts w:eastAsia="Calibri" w:cs="Narkisim"/>
      <w:b/>
      <w:bCs/>
      <w:caps/>
      <w:spacing w:val="10"/>
      <w:szCs w:val="28"/>
      <w:lang w:val="x-none" w:eastAsia="x-none"/>
    </w:rPr>
  </w:style>
  <w:style w:type="paragraph" w:styleId="5">
    <w:name w:val="heading 5"/>
    <w:aliases w:val="Heading 5 תו,Heading 5"/>
    <w:basedOn w:val="a"/>
    <w:next w:val="a"/>
    <w:link w:val="50"/>
    <w:autoRedefine/>
    <w:unhideWhenUsed/>
    <w:qFormat/>
    <w:rsid w:val="001C5A8F"/>
    <w:pPr>
      <w:widowControl w:val="0"/>
      <w:tabs>
        <w:tab w:val="left" w:pos="912"/>
        <w:tab w:val="num" w:pos="1008"/>
        <w:tab w:val="left" w:pos="1195"/>
      </w:tabs>
      <w:spacing w:before="120" w:line="360" w:lineRule="auto"/>
      <w:ind w:left="1008" w:right="1008" w:hanging="1008"/>
      <w:jc w:val="both"/>
      <w:outlineLvl w:val="4"/>
    </w:pPr>
    <w:rPr>
      <w:rFonts w:eastAsia="Calibri" w:cs="Narkisim"/>
      <w:b/>
      <w:bCs/>
      <w:caps/>
      <w:spacing w:val="10"/>
      <w:szCs w:val="24"/>
      <w:lang w:val="x-none" w:eastAsia="x-none"/>
    </w:rPr>
  </w:style>
  <w:style w:type="paragraph" w:styleId="6">
    <w:name w:val="heading 6"/>
    <w:aliases w:val="Heading 6"/>
    <w:basedOn w:val="a"/>
    <w:next w:val="a"/>
    <w:link w:val="60"/>
    <w:unhideWhenUsed/>
    <w:qFormat/>
    <w:rsid w:val="001C5A8F"/>
    <w:pPr>
      <w:widowControl w:val="0"/>
      <w:tabs>
        <w:tab w:val="num" w:pos="1152"/>
      </w:tabs>
      <w:bidi w:val="0"/>
      <w:spacing w:line="360" w:lineRule="auto"/>
      <w:ind w:left="1152" w:right="1152" w:hanging="1152"/>
      <w:jc w:val="both"/>
      <w:outlineLvl w:val="5"/>
    </w:pPr>
    <w:rPr>
      <w:rFonts w:eastAsia="Calibri" w:cs="Narkisim"/>
      <w:b/>
      <w:bCs/>
      <w:caps/>
      <w:spacing w:val="10"/>
      <w:szCs w:val="24"/>
      <w:lang w:val="x-none" w:eastAsia="x-none"/>
    </w:rPr>
  </w:style>
  <w:style w:type="paragraph" w:styleId="7">
    <w:name w:val="heading 7"/>
    <w:aliases w:val="Heading 7"/>
    <w:basedOn w:val="a"/>
    <w:next w:val="a"/>
    <w:link w:val="70"/>
    <w:unhideWhenUsed/>
    <w:qFormat/>
    <w:rsid w:val="001C5A8F"/>
    <w:pPr>
      <w:widowControl w:val="0"/>
      <w:tabs>
        <w:tab w:val="num" w:pos="1296"/>
      </w:tabs>
      <w:bidi w:val="0"/>
      <w:spacing w:before="300" w:line="360" w:lineRule="auto"/>
      <w:ind w:left="1296" w:right="1296" w:hanging="1296"/>
      <w:jc w:val="both"/>
      <w:outlineLvl w:val="6"/>
    </w:pPr>
    <w:rPr>
      <w:rFonts w:eastAsia="Calibri" w:cs="Narkisim"/>
      <w:b/>
      <w:bCs/>
      <w:caps/>
      <w:spacing w:val="10"/>
      <w:szCs w:val="24"/>
      <w:lang w:val="x-none" w:eastAsia="x-none"/>
    </w:rPr>
  </w:style>
  <w:style w:type="paragraph" w:styleId="8">
    <w:name w:val="heading 8"/>
    <w:aliases w:val="Heading 8"/>
    <w:basedOn w:val="a"/>
    <w:next w:val="a"/>
    <w:link w:val="80"/>
    <w:unhideWhenUsed/>
    <w:qFormat/>
    <w:rsid w:val="001C5A8F"/>
    <w:pPr>
      <w:tabs>
        <w:tab w:val="num" w:pos="1440"/>
      </w:tabs>
      <w:bidi w:val="0"/>
      <w:spacing w:before="300" w:line="360" w:lineRule="auto"/>
      <w:ind w:left="1440" w:right="1440" w:hanging="1440"/>
      <w:jc w:val="both"/>
      <w:outlineLvl w:val="7"/>
    </w:pPr>
    <w:rPr>
      <w:rFonts w:eastAsia="Calibri" w:cs="Narkisim"/>
      <w:bCs/>
      <w:caps/>
      <w:spacing w:val="10"/>
      <w:sz w:val="18"/>
      <w:szCs w:val="24"/>
      <w:lang w:val="x-none" w:eastAsia="x-none"/>
    </w:rPr>
  </w:style>
  <w:style w:type="paragraph" w:styleId="9">
    <w:name w:val="heading 9"/>
    <w:aliases w:val="Heading 9,Appendix2"/>
    <w:basedOn w:val="a"/>
    <w:next w:val="a"/>
    <w:link w:val="90"/>
    <w:unhideWhenUsed/>
    <w:qFormat/>
    <w:rsid w:val="001C5A8F"/>
    <w:pPr>
      <w:tabs>
        <w:tab w:val="num" w:pos="1584"/>
      </w:tabs>
      <w:bidi w:val="0"/>
      <w:spacing w:before="300" w:line="360" w:lineRule="auto"/>
      <w:ind w:left="1584" w:right="1584" w:hanging="1584"/>
      <w:jc w:val="both"/>
      <w:outlineLvl w:val="8"/>
    </w:pPr>
    <w:rPr>
      <w:rFonts w:eastAsia="Calibri"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uiPriority w:val="99"/>
    <w:qFormat/>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aliases w:val="Header תו"/>
    <w:basedOn w:val="a0"/>
    <w:link w:val="a3"/>
    <w:uiPriority w:val="99"/>
    <w:rsid w:val="00AD6F36"/>
    <w:rPr>
      <w:rFonts w:cs="David"/>
      <w:sz w:val="24"/>
      <w:szCs w:val="24"/>
    </w:rPr>
  </w:style>
  <w:style w:type="paragraph" w:styleId="ab">
    <w:name w:val="List Paragraph"/>
    <w:basedOn w:val="a"/>
    <w:uiPriority w:val="34"/>
    <w:qFormat/>
    <w:rsid w:val="001C5A8F"/>
    <w:pPr>
      <w:spacing w:after="160" w:line="259" w:lineRule="auto"/>
      <w:ind w:left="720"/>
      <w:contextualSpacing/>
    </w:pPr>
    <w:rPr>
      <w:rFonts w:asciiTheme="minorHAnsi" w:eastAsiaTheme="minorHAnsi" w:hAnsiTheme="minorHAnsi" w:cstheme="minorBidi"/>
      <w:sz w:val="22"/>
      <w:szCs w:val="22"/>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basedOn w:val="a0"/>
    <w:link w:val="4"/>
    <w:rsid w:val="001C5A8F"/>
    <w:rPr>
      <w:rFonts w:eastAsia="Calibri" w:cs="Narkisim"/>
      <w:b/>
      <w:bCs/>
      <w:caps/>
      <w:spacing w:val="10"/>
      <w:sz w:val="24"/>
      <w:szCs w:val="28"/>
      <w:lang w:val="x-none" w:eastAsia="x-none"/>
    </w:rPr>
  </w:style>
  <w:style w:type="character" w:customStyle="1" w:styleId="50">
    <w:name w:val="כותרת 5 תו"/>
    <w:aliases w:val="Heading 5 תו תו,Heading 5 תו1"/>
    <w:basedOn w:val="a0"/>
    <w:link w:val="5"/>
    <w:rsid w:val="001C5A8F"/>
    <w:rPr>
      <w:rFonts w:eastAsia="Calibri" w:cs="Narkisim"/>
      <w:b/>
      <w:bCs/>
      <w:caps/>
      <w:spacing w:val="10"/>
      <w:sz w:val="24"/>
      <w:szCs w:val="24"/>
      <w:lang w:val="x-none" w:eastAsia="x-none"/>
    </w:rPr>
  </w:style>
  <w:style w:type="character" w:customStyle="1" w:styleId="60">
    <w:name w:val="כותרת 6 תו"/>
    <w:aliases w:val="Heading 6 תו"/>
    <w:basedOn w:val="a0"/>
    <w:link w:val="6"/>
    <w:rsid w:val="001C5A8F"/>
    <w:rPr>
      <w:rFonts w:eastAsia="Calibri" w:cs="Narkisim"/>
      <w:b/>
      <w:bCs/>
      <w:caps/>
      <w:spacing w:val="10"/>
      <w:sz w:val="24"/>
      <w:szCs w:val="24"/>
      <w:lang w:val="x-none" w:eastAsia="x-none"/>
    </w:rPr>
  </w:style>
  <w:style w:type="character" w:customStyle="1" w:styleId="70">
    <w:name w:val="כותרת 7 תו"/>
    <w:aliases w:val="Heading 7 תו"/>
    <w:basedOn w:val="a0"/>
    <w:link w:val="7"/>
    <w:rsid w:val="001C5A8F"/>
    <w:rPr>
      <w:rFonts w:eastAsia="Calibri" w:cs="Narkisim"/>
      <w:b/>
      <w:bCs/>
      <w:caps/>
      <w:spacing w:val="10"/>
      <w:sz w:val="24"/>
      <w:szCs w:val="24"/>
      <w:lang w:val="x-none" w:eastAsia="x-none"/>
    </w:rPr>
  </w:style>
  <w:style w:type="character" w:customStyle="1" w:styleId="80">
    <w:name w:val="כותרת 8 תו"/>
    <w:aliases w:val="Heading 8 תו"/>
    <w:basedOn w:val="a0"/>
    <w:link w:val="8"/>
    <w:rsid w:val="001C5A8F"/>
    <w:rPr>
      <w:rFonts w:eastAsia="Calibri" w:cs="Narkisim"/>
      <w:bCs/>
      <w:caps/>
      <w:spacing w:val="10"/>
      <w:sz w:val="18"/>
      <w:szCs w:val="24"/>
      <w:lang w:val="x-none" w:eastAsia="x-none"/>
    </w:rPr>
  </w:style>
  <w:style w:type="character" w:customStyle="1" w:styleId="90">
    <w:name w:val="כותרת 9 תו"/>
    <w:aliases w:val="Heading 9 תו,Appendix2 תו"/>
    <w:basedOn w:val="a0"/>
    <w:link w:val="9"/>
    <w:rsid w:val="001C5A8F"/>
    <w:rPr>
      <w:rFonts w:eastAsia="Calibri" w:cs="Times New Roman"/>
      <w:i/>
      <w:caps/>
      <w:spacing w:val="10"/>
      <w:sz w:val="18"/>
      <w:szCs w:val="18"/>
      <w:lang w:val="x-none" w:eastAsia="x-none"/>
    </w:rPr>
  </w:style>
  <w:style w:type="character" w:customStyle="1" w:styleId="10">
    <w:name w:val="כותרת 1 תו"/>
    <w:aliases w:val="Heading 1 תו תו תו תו,Section Heading תו,H1 תו,Header1 תו,גוטמן תו,H2 תו,סעיף 1 תו,תו תו תו תו תו תו תו,Heading 1 תו"/>
    <w:basedOn w:val="a0"/>
    <w:link w:val="1"/>
    <w:rsid w:val="001C5A8F"/>
    <w:rPr>
      <w:rFonts w:cs="David"/>
      <w:b/>
      <w:bCs/>
      <w:sz w:val="24"/>
      <w:szCs w:val="26"/>
    </w:rPr>
  </w:style>
  <w:style w:type="numbering" w:customStyle="1" w:styleId="-4123">
    <w:name w:val="משרד האוצר - מדורג4123"/>
    <w:uiPriority w:val="99"/>
    <w:rsid w:val="001C5A8F"/>
    <w:pPr>
      <w:numPr>
        <w:numId w:val="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87EB9"/>
    <w:rsid w:val="00196807"/>
    <w:rsid w:val="001B5795"/>
    <w:rsid w:val="00215D45"/>
    <w:rsid w:val="0024461F"/>
    <w:rsid w:val="00280417"/>
    <w:rsid w:val="002818B5"/>
    <w:rsid w:val="002F0900"/>
    <w:rsid w:val="003120DF"/>
    <w:rsid w:val="003C5C07"/>
    <w:rsid w:val="003E6588"/>
    <w:rsid w:val="003E754D"/>
    <w:rsid w:val="00425038"/>
    <w:rsid w:val="004C2773"/>
    <w:rsid w:val="004F0AD2"/>
    <w:rsid w:val="0053473B"/>
    <w:rsid w:val="00575077"/>
    <w:rsid w:val="005E69CE"/>
    <w:rsid w:val="0065557A"/>
    <w:rsid w:val="00683603"/>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D2CDD"/>
    <w:rsid w:val="00BE2CE8"/>
    <w:rsid w:val="00C71830"/>
    <w:rsid w:val="00D55B76"/>
    <w:rsid w:val="00E21E3B"/>
    <w:rsid w:val="00E41458"/>
    <w:rsid w:val="00E41C11"/>
    <w:rsid w:val="00E5030C"/>
    <w:rsid w:val="00E6339B"/>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E6339B"/>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7F0928CC73BC447081547BBCDBE7D58A">
    <w:name w:val="7F0928CC73BC447081547BBCDBE7D58A"/>
    <w:rsid w:val="00E6339B"/>
    <w:pPr>
      <w:bidi/>
      <w:spacing w:after="160" w:line="259" w:lineRule="auto"/>
    </w:pPr>
  </w:style>
  <w:style w:type="paragraph" w:customStyle="1" w:styleId="B1F9C9054F914B24AE0F8F536E09D1AE">
    <w:name w:val="B1F9C9054F914B24AE0F8F536E09D1AE"/>
    <w:rsid w:val="00E6339B"/>
    <w:pPr>
      <w:bidi/>
      <w:spacing w:after="160" w:line="259" w:lineRule="auto"/>
    </w:pPr>
  </w:style>
  <w:style w:type="paragraph" w:customStyle="1" w:styleId="EABCAD6687694B059F4AD082CD0BEDF5">
    <w:name w:val="EABCAD6687694B059F4AD082CD0BEDF5"/>
    <w:rsid w:val="00E6339B"/>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אסתר הדסה נאורי</SignerName>
    <RecipientsNameBCC xmlns="8f5b83e0-a1d3-486c-bd07-833a425c74af">__________</RecipientsNameBCC>
    <RecipientsNameTO xmlns="8f5b83e0-a1d3-486c-bd07-833a425c74af">__________</RecipientsNameTO>
    <WriterName xmlns="8f5b83e0-a1d3-486c-bd07-833a425c74af">אסתר הדסה נאורי</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mnidom\itamsut,mnidom\sharona,mnidom\tehila</PreviousAdditionalEditors>
    <PreviousAdditionalReaders xmlns="8f5b83e0-a1d3-486c-bd07-833a425c74af">mnidom\itamsut,mnidom\sharona,mnidom\tehila</PreviousAdditionalReaders>
    <AdditionalEditors xmlns="8f5b83e0-a1d3-486c-bd07-833a425c74af">mnidom\itamsut,mnidom\sharona,mnidom\tehila</AdditionalEditors>
    <DocumentCounter xmlns="8f5b83e0-a1d3-486c-bd07-833a425c74af">חת_69_2018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esterna@energy.gov.il</SignerEmail>
    <AdditionalReaders xmlns="8f5b83e0-a1d3-486c-bd07-833a425c74af">mnidom\itamsut,mnidom\sharona,mnidom\tehila</AdditionalReaders>
    <SignerWorkPhone xmlns="8f5b83e0-a1d3-486c-bd07-833a425c74af">__________</SignerWorkPhone>
    <SignerWorkFax xmlns="8f5b83e0-a1d3-486c-bd07-833a425c74af">__________</SignerWorkFax>
    <SetDepartmentPermission xmlns="8f5b83e0-a1d3-486c-bd07-833a425c74af">0</SetDepartmentPermission>
    <DocumentCreateDateEnglish xmlns="8f5b83e0-a1d3-486c-bd07-833a425c74af">21 בפברואר 2018</DocumentCreateDateEnglish>
    <DocumentCreateDateHebrew xmlns="8f5b83e0-a1d3-486c-bd07-833a425c74af">ו' באדר התשע"ח</DocumentCreateDateHebrew>
    <SubjectDocument xmlns="8f5b83e0-a1d3-486c-bd07-833a425c74af">שאלות/בקשות הבהרות למכרז 20/2018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21/02/2018 03:49;07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69</CounterString>
    <LastLockUser xmlns="8f5b83e0-a1d3-486c-bd07-833a425c74af" xsi:nil="true"/>
    <LastCheckOutDate xmlns="8f5b83e0-a1d3-486c-bd07-833a425c74af">21/02/2018 03:49;17</LastCheckOutDate>
    <LastCheckOutUser xmlns="8f5b83e0-a1d3-486c-bd07-833a425c74af">אסתר הדסה נאורי</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2018-02-21T00:00:00+00:00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purl.org/dc/elements/1.1/"/>
    <ds:schemaRef ds:uri="http://schemas.openxmlformats.org/package/2006/metadata/core-properties"/>
    <ds:schemaRef ds:uri="8f5b83e0-a1d3-486c-bd07-833a425c74af"/>
    <ds:schemaRef ds:uri="http://purl.org/dc/terms/"/>
    <ds:schemaRef ds:uri="http://schemas.microsoft.com/office/infopath/2007/PartnerControls"/>
    <ds:schemaRef ds:uri="http://schemas.microsoft.com/office/2006/documentManagement/types"/>
    <ds:schemaRef ds:uri="http://schemas.microsoft.com/office/2006/metadata/properties"/>
    <ds:schemaRef ds:uri="87b98568-e8c7-4058-bf31-e11803adaf85"/>
    <ds:schemaRef ds:uri="http://purl.org/dc/dcmitype/"/>
    <ds:schemaRef ds:uri="http://www.w3.org/XML/1998/namespace"/>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1E28CE2-F681-4F8D-B1E0-80774C46B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490</Words>
  <Characters>2453</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2938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2018-03-15T11:50:00Z</cp:lastPrinted>
  <dcterms:created xsi:type="dcterms:W3CDTF">2018-03-15T11:50:00Z</dcterms:created>
  <dcterms:modified xsi:type="dcterms:W3CDTF">2018-03-15T11:50:00Z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HT_69_2018</vt:lpwstr>
  </property>
</Properties>
</file>